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body>
    <w:p w:rsidR="00000000" w:rsidDel="00000000" w:rsidP="00000000" w:rsidRDefault="00000000" w:rsidRPr="00000000" w14:paraId="00000001">
      <w:pPr>
        <w:rPr>
          <w:sz w:val="24"/>
          <w:szCs w:val="24"/>
        </w:rPr>
      </w:pPr>
      <w:r w:rsidDel="00000000" w:rsidR="00000000" w:rsidRPr="00000000">
        <w:rPr>
          <w:rtl w:val="0"/>
        </w:rPr>
      </w:r>
    </w:p>
    <w:tbl>
      <w:tblPr>
        <w:tblStyle w:val="Table1"/>
        <w:tblW w:w="9360.0" w:type="dxa"/>
        <w:jc w:val="left"/>
        <w:tblInd w:w="100.0" w:type="dxa"/>
        <w:tblBorders>
          <w:top w:color="000000" w:space="0" w:sz="6" w:val="single"/>
          <w:left w:color="000000" w:space="0" w:sz="6" w:val="single"/>
          <w:bottom w:color="000000" w:space="0" w:sz="6" w:val="single"/>
          <w:right w:color="000000" w:space="0" w:sz="6" w:val="single"/>
          <w:insideH w:color="000000" w:space="0" w:sz="6" w:val="single"/>
          <w:insideV w:color="000000" w:space="0" w:sz="6" w:val="single"/>
        </w:tblBorders>
        <w:tblLayout w:type="fixed"/>
        <w:tblLook w:val="0600"/>
      </w:tblPr>
      <w:tblGrid>
        <w:gridCol w:w="3686.547314578005"/>
        <w:gridCol w:w="5673.452685421995"/>
        <w:tblGridChange w:id="0">
          <w:tblGrid>
            <w:gridCol w:w="3686.547314578005"/>
            <w:gridCol w:w="5673.452685421995"/>
          </w:tblGrid>
        </w:tblGridChange>
      </w:tblGrid>
      <w:tr>
        <w:trPr>
          <w:cantSplit w:val="0"/>
          <w:trHeight w:val="520" w:hRule="atLeast"/>
          <w:tblHeader w:val="0"/>
        </w:trPr>
        <w:tc>
          <w:tcPr>
            <w:tcBorders>
              <w:top w:color="000000" w:space="0" w:sz="8" w:val="single"/>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2">
            <w:pPr>
              <w:rPr/>
            </w:pPr>
            <w:r w:rsidDel="00000000" w:rsidR="00000000" w:rsidRPr="00000000">
              <w:rPr>
                <w:b w:val="1"/>
                <w:rtl w:val="0"/>
              </w:rPr>
              <w:t xml:space="preserve">Name:</w:t>
            </w:r>
            <w:r w:rsidDel="00000000" w:rsidR="00000000" w:rsidRPr="00000000">
              <w:rPr>
                <w:rtl w:val="0"/>
              </w:rPr>
              <w:t xml:space="preserve"> Laura, Leah, and Kaitlyn</w:t>
            </w:r>
          </w:p>
        </w:tc>
        <w:tc>
          <w:tcPr>
            <w:tcBorders>
              <w:top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3">
            <w:pPr>
              <w:rPr/>
            </w:pPr>
            <w:r w:rsidDel="00000000" w:rsidR="00000000" w:rsidRPr="00000000">
              <w:rPr>
                <w:b w:val="1"/>
                <w:rtl w:val="0"/>
              </w:rPr>
              <w:t xml:space="preserve">Class/Period:</w:t>
            </w:r>
            <w:r w:rsidDel="00000000" w:rsidR="00000000" w:rsidRPr="00000000">
              <w:rPr>
                <w:rtl w:val="0"/>
              </w:rPr>
              <w:t xml:space="preserve"> 8th Grade Science</w:t>
            </w:r>
          </w:p>
        </w:tc>
      </w:tr>
      <w:tr>
        <w:trPr>
          <w:cantSplit w:val="0"/>
          <w:trHeight w:val="520" w:hRule="atLeast"/>
          <w:tblHeader w:val="0"/>
        </w:trPr>
        <w:tc>
          <w:tcPr>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4">
            <w:pPr>
              <w:rPr/>
            </w:pPr>
            <w:r w:rsidDel="00000000" w:rsidR="00000000" w:rsidRPr="00000000">
              <w:rPr>
                <w:b w:val="1"/>
                <w:rtl w:val="0"/>
              </w:rPr>
              <w:t xml:space="preserve">Date: </w:t>
            </w:r>
            <w:r w:rsidDel="00000000" w:rsidR="00000000" w:rsidRPr="00000000">
              <w:rPr>
                <w:rtl w:val="0"/>
              </w:rPr>
              <w:t xml:space="preserve">May 19, 20, 21</w:t>
            </w:r>
          </w:p>
        </w:tc>
        <w:tc>
          <w:tcPr>
            <w:tcBorders>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5">
            <w:pPr>
              <w:rPr>
                <w:b w:val="1"/>
              </w:rPr>
            </w:pPr>
            <w:r w:rsidDel="00000000" w:rsidR="00000000" w:rsidRPr="00000000">
              <w:rPr>
                <w:b w:val="1"/>
                <w:rtl w:val="0"/>
              </w:rPr>
              <w:t xml:space="preserve">Unit:</w:t>
            </w:r>
            <w:r w:rsidDel="00000000" w:rsidR="00000000" w:rsidRPr="00000000">
              <w:rPr>
                <w:rtl w:val="0"/>
              </w:rPr>
              <w:t xml:space="preserve"> Climate Change</w:t>
            </w:r>
            <w:r w:rsidDel="00000000" w:rsidR="00000000" w:rsidRPr="00000000">
              <w:rPr>
                <w:rtl w:val="0"/>
              </w:rPr>
            </w:r>
          </w:p>
        </w:tc>
      </w:tr>
      <w:tr>
        <w:trPr>
          <w:cantSplit w:val="0"/>
          <w:trHeight w:val="525" w:hRule="atLeast"/>
          <w:tblHeader w:val="0"/>
        </w:trPr>
        <w:tc>
          <w:tcPr>
            <w:gridSpan w:val="2"/>
            <w:tcBorders>
              <w:left w:color="000000" w:space="0" w:sz="8" w:val="single"/>
              <w:bottom w:color="000000" w:space="0" w:sz="8" w:val="single"/>
              <w:right w:color="000000" w:space="0" w:sz="8" w:val="single"/>
            </w:tcBorders>
            <w:tcMar>
              <w:top w:w="100.0" w:type="dxa"/>
              <w:left w:w="100.0" w:type="dxa"/>
              <w:bottom w:w="100.0" w:type="dxa"/>
              <w:right w:w="100.0" w:type="dxa"/>
            </w:tcMar>
            <w:vAlign w:val="top"/>
          </w:tcPr>
          <w:p w:rsidR="00000000" w:rsidDel="00000000" w:rsidP="00000000" w:rsidRDefault="00000000" w:rsidRPr="00000000" w14:paraId="00000006">
            <w:pPr>
              <w:rPr/>
            </w:pPr>
            <w:r w:rsidDel="00000000" w:rsidR="00000000" w:rsidRPr="00000000">
              <w:rPr>
                <w:b w:val="1"/>
                <w:rtl w:val="0"/>
              </w:rPr>
              <w:t xml:space="preserve">Central Focus</w:t>
            </w:r>
            <w:r w:rsidDel="00000000" w:rsidR="00000000" w:rsidRPr="00000000">
              <w:rPr>
                <w:rtl w:val="0"/>
              </w:rPr>
              <w:t xml:space="preserve"> (core concepts students will develop)</w:t>
            </w:r>
            <w:r w:rsidDel="00000000" w:rsidR="00000000" w:rsidRPr="00000000">
              <w:rPr>
                <w:b w:val="1"/>
                <w:rtl w:val="0"/>
              </w:rPr>
              <w:t xml:space="preserve">: Understanding air quality data and what factors affect air quality.</w:t>
            </w:r>
            <w:r w:rsidDel="00000000" w:rsidR="00000000" w:rsidRPr="00000000">
              <w:rPr>
                <w:rtl w:val="0"/>
              </w:rPr>
            </w:r>
          </w:p>
        </w:tc>
      </w:tr>
    </w:tbl>
    <w:p w:rsidR="00000000" w:rsidDel="00000000" w:rsidP="00000000" w:rsidRDefault="00000000" w:rsidRPr="00000000" w14:paraId="00000008">
      <w:pPr>
        <w:rPr>
          <w:sz w:val="24"/>
          <w:szCs w:val="24"/>
        </w:rPr>
      </w:pPr>
      <w:r w:rsidDel="00000000" w:rsidR="00000000" w:rsidRPr="00000000">
        <w:rPr>
          <w:sz w:val="24"/>
          <w:szCs w:val="24"/>
          <w:rtl w:val="0"/>
        </w:rPr>
        <w:t xml:space="preserve"> </w:t>
      </w:r>
    </w:p>
    <w:p w:rsidR="00000000" w:rsidDel="00000000" w:rsidP="00000000" w:rsidRDefault="00000000" w:rsidRPr="00000000" w14:paraId="00000009">
      <w:pPr>
        <w:rPr>
          <w:sz w:val="24"/>
          <w:szCs w:val="24"/>
        </w:rPr>
      </w:pPr>
      <w:r w:rsidDel="00000000" w:rsidR="00000000" w:rsidRPr="00000000">
        <w:rPr>
          <w:b w:val="1"/>
          <w:sz w:val="24"/>
          <w:szCs w:val="24"/>
          <w:rtl w:val="0"/>
        </w:rPr>
        <w:t xml:space="preserve">Content Standards:</w:t>
      </w:r>
      <w:r w:rsidDel="00000000" w:rsidR="00000000" w:rsidRPr="00000000">
        <w:rPr>
          <w:rtl w:val="0"/>
        </w:rPr>
      </w:r>
    </w:p>
    <w:p w:rsidR="00000000" w:rsidDel="00000000" w:rsidP="00000000" w:rsidRDefault="00000000" w:rsidRPr="00000000" w14:paraId="0000000A">
      <w:pPr>
        <w:spacing w:line="240" w:lineRule="auto"/>
        <w:rPr/>
      </w:pPr>
      <w:r w:rsidDel="00000000" w:rsidR="00000000" w:rsidRPr="00000000">
        <w:rPr>
          <w:rtl w:val="0"/>
        </w:rPr>
        <w:t xml:space="preserve">MS-ESS3-3 - Apply scientific principles to design a method for monitoring and minimizing a human impact on the environment.</w:t>
      </w:r>
    </w:p>
    <w:p w:rsidR="00000000" w:rsidDel="00000000" w:rsidP="00000000" w:rsidRDefault="00000000" w:rsidRPr="00000000" w14:paraId="0000000B">
      <w:pPr>
        <w:spacing w:line="240" w:lineRule="auto"/>
        <w:rPr/>
      </w:pPr>
      <w:r w:rsidDel="00000000" w:rsidR="00000000" w:rsidRPr="00000000">
        <w:rPr>
          <w:rtl w:val="0"/>
        </w:rPr>
      </w:r>
    </w:p>
    <w:p w:rsidR="00000000" w:rsidDel="00000000" w:rsidP="00000000" w:rsidRDefault="00000000" w:rsidRPr="00000000" w14:paraId="0000000C">
      <w:pPr>
        <w:spacing w:line="240" w:lineRule="auto"/>
        <w:rPr/>
      </w:pPr>
      <w:r w:rsidDel="00000000" w:rsidR="00000000" w:rsidRPr="00000000">
        <w:rPr>
          <w:rtl w:val="0"/>
        </w:rPr>
        <w:t xml:space="preserve">HS-ESS2-2 - Analyze geoscience data to make the claim that one change to Earth's surface can create feedbacks that cause changes to other Earth systems.</w:t>
      </w:r>
    </w:p>
    <w:p w:rsidR="00000000" w:rsidDel="00000000" w:rsidP="00000000" w:rsidRDefault="00000000" w:rsidRPr="00000000" w14:paraId="0000000D">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0E">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What do you want students to know and be able to do at the end of this lesson? (Learning Objectives)</w:t>
      </w:r>
      <w:r w:rsidDel="00000000" w:rsidR="00000000" w:rsidRPr="00000000">
        <w:rPr>
          <w:rtl w:val="0"/>
        </w:rPr>
      </w:r>
    </w:p>
    <w:p w:rsidR="00000000" w:rsidDel="00000000" w:rsidP="00000000" w:rsidRDefault="00000000" w:rsidRPr="00000000" w14:paraId="0000000F">
      <w:pPr>
        <w:rPr>
          <w:sz w:val="20"/>
          <w:szCs w:val="20"/>
        </w:rPr>
      </w:pPr>
      <w:r w:rsidDel="00000000" w:rsidR="00000000" w:rsidRPr="00000000">
        <w:rPr>
          <w:rtl w:val="0"/>
        </w:rPr>
      </w:r>
    </w:p>
    <w:p w:rsidR="00000000" w:rsidDel="00000000" w:rsidP="00000000" w:rsidRDefault="00000000" w:rsidRPr="00000000" w14:paraId="00000010">
      <w:pPr>
        <w:numPr>
          <w:ilvl w:val="0"/>
          <w:numId w:val="1"/>
        </w:numPr>
        <w:ind w:left="720" w:hanging="360"/>
        <w:rPr>
          <w:sz w:val="20"/>
          <w:szCs w:val="20"/>
        </w:rPr>
      </w:pPr>
      <w:r w:rsidDel="00000000" w:rsidR="00000000" w:rsidRPr="00000000">
        <w:rPr>
          <w:sz w:val="20"/>
          <w:szCs w:val="20"/>
          <w:rtl w:val="0"/>
        </w:rPr>
        <w:t xml:space="preserve">I can explain what environmental factors impact air quality (with emphasis on the PM2.5 measurement) and its significance for people and communities.</w:t>
      </w:r>
    </w:p>
    <w:p w:rsidR="00000000" w:rsidDel="00000000" w:rsidP="00000000" w:rsidRDefault="00000000" w:rsidRPr="00000000" w14:paraId="00000011">
      <w:pPr>
        <w:numPr>
          <w:ilvl w:val="0"/>
          <w:numId w:val="1"/>
        </w:numPr>
        <w:ind w:left="720" w:hanging="360"/>
        <w:rPr>
          <w:sz w:val="20"/>
          <w:szCs w:val="20"/>
        </w:rPr>
      </w:pPr>
      <w:r w:rsidDel="00000000" w:rsidR="00000000" w:rsidRPr="00000000">
        <w:rPr>
          <w:sz w:val="20"/>
          <w:szCs w:val="20"/>
          <w:rtl w:val="0"/>
        </w:rPr>
        <w:t xml:space="preserve">I can read a graph and use a graph to answer questions about changes in air quality in Portland over time.</w:t>
      </w:r>
    </w:p>
    <w:p w:rsidR="00000000" w:rsidDel="00000000" w:rsidP="00000000" w:rsidRDefault="00000000" w:rsidRPr="00000000" w14:paraId="00000012">
      <w:pPr>
        <w:numPr>
          <w:ilvl w:val="0"/>
          <w:numId w:val="1"/>
        </w:numPr>
        <w:ind w:left="720" w:hanging="360"/>
        <w:rPr>
          <w:sz w:val="20"/>
          <w:szCs w:val="20"/>
        </w:rPr>
      </w:pPr>
      <w:r w:rsidDel="00000000" w:rsidR="00000000" w:rsidRPr="00000000">
        <w:rPr>
          <w:sz w:val="20"/>
          <w:szCs w:val="20"/>
          <w:rtl w:val="0"/>
        </w:rPr>
        <w:t xml:space="preserve">I can describe the process of using a large data set to create graphs to help answer specific questions about an environmental issue.</w:t>
      </w:r>
    </w:p>
    <w:p w:rsidR="00000000" w:rsidDel="00000000" w:rsidP="00000000" w:rsidRDefault="00000000" w:rsidRPr="00000000" w14:paraId="00000013">
      <w:pPr>
        <w:spacing w:line="240" w:lineRule="auto"/>
        <w:ind w:left="72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4">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What evidence of learning will you collect at the end of the lesson? How will you know what students have learned? (Assessment)</w:t>
      </w:r>
      <w:r w:rsidDel="00000000" w:rsidR="00000000" w:rsidRPr="00000000">
        <w:rPr>
          <w:rtl w:val="0"/>
        </w:rPr>
      </w:r>
    </w:p>
    <w:p w:rsidR="00000000" w:rsidDel="00000000" w:rsidP="00000000" w:rsidRDefault="00000000" w:rsidRPr="00000000" w14:paraId="00000015">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6">
      <w:pPr>
        <w:shd w:fill="ffffff" w:val="clear"/>
        <w:spacing w:line="276" w:lineRule="auto"/>
        <w:ind w:firstLine="720"/>
        <w:rPr>
          <w:rFonts w:ascii="Calibri" w:cs="Calibri" w:eastAsia="Calibri" w:hAnsi="Calibri"/>
          <w:sz w:val="24"/>
          <w:szCs w:val="24"/>
        </w:rPr>
      </w:pPr>
      <w:r w:rsidDel="00000000" w:rsidR="00000000" w:rsidRPr="00000000">
        <w:rPr>
          <w:rtl w:val="0"/>
        </w:rPr>
        <w:t xml:space="preserve">Students will use their notes to answer</w:t>
      </w:r>
      <w:r w:rsidDel="00000000" w:rsidR="00000000" w:rsidRPr="00000000">
        <w:rPr>
          <w:rFonts w:ascii="Calibri" w:cs="Calibri" w:eastAsia="Calibri" w:hAnsi="Calibri"/>
          <w:sz w:val="24"/>
          <w:szCs w:val="24"/>
          <w:rtl w:val="0"/>
        </w:rPr>
        <w:t xml:space="preserve">, “What factors affect air quality and how has air quality changed in our area since 2000?” in a</w:t>
      </w:r>
      <w:r w:rsidDel="00000000" w:rsidR="00000000" w:rsidRPr="00000000">
        <w:rPr>
          <w:rtl w:val="0"/>
        </w:rPr>
        <w:t xml:space="preserve"> graphic organizer and then write an argumentative letter using evidence to support their claim about an issue that will impact their local air quality. For an extension students can answer, “What other information would you want to find to help you answer another question?” Give 2 or 3 examples.</w:t>
      </w:r>
      <w:r w:rsidDel="00000000" w:rsidR="00000000" w:rsidRPr="00000000">
        <w:rPr>
          <w:rtl w:val="0"/>
        </w:rPr>
      </w:r>
    </w:p>
    <w:p w:rsidR="00000000" w:rsidDel="00000000" w:rsidP="00000000" w:rsidRDefault="00000000" w:rsidRPr="00000000" w14:paraId="00000017">
      <w:pPr>
        <w:spacing w:line="240" w:lineRule="auto"/>
        <w:rPr>
          <w:rFonts w:ascii="Calibri" w:cs="Calibri" w:eastAsia="Calibri" w:hAnsi="Calibri"/>
          <w:sz w:val="24"/>
          <w:szCs w:val="24"/>
        </w:rPr>
      </w:pPr>
      <w:r w:rsidDel="00000000" w:rsidR="00000000" w:rsidRPr="00000000">
        <w:rPr>
          <w:rtl w:val="0"/>
        </w:rPr>
      </w:r>
    </w:p>
    <w:tbl>
      <w:tblPr>
        <w:tblStyle w:val="Table2"/>
        <w:tblW w:w="107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5362.5"/>
        <w:gridCol w:w="5362.5"/>
        <w:tblGridChange w:id="0">
          <w:tblGrid>
            <w:gridCol w:w="5362.5"/>
            <w:gridCol w:w="5362.5"/>
          </w:tblGrid>
        </w:tblGridChange>
      </w:tblGrid>
      <w:tr>
        <w:trPr>
          <w:cantSplit w:val="0"/>
          <w:tblHeader w:val="0"/>
        </w:trPr>
        <w:tc>
          <w:tcPr>
            <w:vAlign w:val="top"/>
          </w:tcPr>
          <w:p w:rsidR="00000000" w:rsidDel="00000000" w:rsidP="00000000" w:rsidRDefault="00000000" w:rsidRPr="00000000" w14:paraId="00000018">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Vocabulary</w:t>
            </w:r>
            <w:r w:rsidDel="00000000" w:rsidR="00000000" w:rsidRPr="00000000">
              <w:rPr>
                <w:rtl w:val="0"/>
              </w:rPr>
            </w:r>
          </w:p>
        </w:tc>
        <w:tc>
          <w:tcPr>
            <w:vAlign w:val="top"/>
          </w:tcPr>
          <w:p w:rsidR="00000000" w:rsidDel="00000000" w:rsidP="00000000" w:rsidRDefault="00000000" w:rsidRPr="00000000" w14:paraId="00000019">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Support: </w:t>
            </w:r>
            <w:r w:rsidDel="00000000" w:rsidR="00000000" w:rsidRPr="00000000">
              <w:rPr>
                <w:rtl w:val="0"/>
              </w:rPr>
            </w:r>
          </w:p>
        </w:tc>
      </w:tr>
      <w:tr>
        <w:trPr>
          <w:cantSplit w:val="0"/>
          <w:tblHeader w:val="0"/>
        </w:trPr>
        <w:tc>
          <w:tcPr>
            <w:vAlign w:val="top"/>
          </w:tcPr>
          <w:p w:rsidR="00000000" w:rsidDel="00000000" w:rsidP="00000000" w:rsidRDefault="00000000" w:rsidRPr="00000000" w14:paraId="0000001A">
            <w:pPr>
              <w:spacing w:line="240" w:lineRule="auto"/>
              <w:ind w:left="36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AQI</w:t>
            </w:r>
          </w:p>
          <w:p w:rsidR="00000000" w:rsidDel="00000000" w:rsidP="00000000" w:rsidRDefault="00000000" w:rsidRPr="00000000" w14:paraId="0000001B">
            <w:pPr>
              <w:spacing w:line="240" w:lineRule="auto"/>
              <w:ind w:left="36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PM 2.5 and PM 10</w:t>
            </w:r>
          </w:p>
          <w:p w:rsidR="00000000" w:rsidDel="00000000" w:rsidP="00000000" w:rsidRDefault="00000000" w:rsidRPr="00000000" w14:paraId="0000001C">
            <w:pPr>
              <w:spacing w:line="240" w:lineRule="auto"/>
              <w:ind w:left="36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Factors</w:t>
            </w:r>
          </w:p>
          <w:p w:rsidR="00000000" w:rsidDel="00000000" w:rsidP="00000000" w:rsidRDefault="00000000" w:rsidRPr="00000000" w14:paraId="0000001D">
            <w:pPr>
              <w:spacing w:line="240" w:lineRule="auto"/>
              <w:ind w:left="36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Scatter Plot</w:t>
            </w:r>
          </w:p>
          <w:p w:rsidR="00000000" w:rsidDel="00000000" w:rsidP="00000000" w:rsidRDefault="00000000" w:rsidRPr="00000000" w14:paraId="0000001E">
            <w:pPr>
              <w:spacing w:line="240" w:lineRule="auto"/>
              <w:ind w:left="360" w:firstLine="0"/>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Central Tendency</w:t>
            </w:r>
          </w:p>
          <w:p w:rsidR="00000000" w:rsidDel="00000000" w:rsidP="00000000" w:rsidRDefault="00000000" w:rsidRPr="00000000" w14:paraId="0000001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Variability</w:t>
            </w:r>
          </w:p>
          <w:p w:rsidR="00000000" w:rsidDel="00000000" w:rsidP="00000000" w:rsidRDefault="00000000" w:rsidRPr="00000000" w14:paraId="0000002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       Variables</w:t>
            </w:r>
          </w:p>
        </w:tc>
        <w:tc>
          <w:tcPr>
            <w:vAlign w:val="top"/>
          </w:tcPr>
          <w:p w:rsidR="00000000" w:rsidDel="00000000" w:rsidP="00000000" w:rsidRDefault="00000000" w:rsidRPr="00000000" w14:paraId="0000002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Guided notes with definitions and applications.</w:t>
            </w:r>
          </w:p>
          <w:p w:rsidR="00000000" w:rsidDel="00000000" w:rsidP="00000000" w:rsidRDefault="00000000" w:rsidRPr="00000000" w14:paraId="00000022">
            <w:pPr>
              <w:spacing w:line="240" w:lineRule="auto"/>
              <w:ind w:left="360" w:firstLine="0"/>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23">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Detailed Lesson Sequence </w:t>
      </w:r>
      <w:r w:rsidDel="00000000" w:rsidR="00000000" w:rsidRPr="00000000">
        <w:rPr>
          <w:rFonts w:ascii="Calibri" w:cs="Calibri" w:eastAsia="Calibri" w:hAnsi="Calibri"/>
          <w:sz w:val="24"/>
          <w:szCs w:val="24"/>
          <w:rtl w:val="0"/>
        </w:rPr>
        <w:t xml:space="preserve">(What will you do? What will students do? Include a variety of activities that include active participation, integrating literacy and helping students apply their learning.)</w:t>
      </w:r>
    </w:p>
    <w:p w:rsidR="00000000" w:rsidDel="00000000" w:rsidP="00000000" w:rsidRDefault="00000000" w:rsidRPr="00000000" w14:paraId="0000002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Day 1</w:t>
      </w:r>
    </w:p>
    <w:tbl>
      <w:tblPr>
        <w:tblStyle w:val="Table3"/>
        <w:tblW w:w="107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5"/>
        <w:gridCol w:w="360"/>
        <w:gridCol w:w="3652.5"/>
        <w:gridCol w:w="3652.5"/>
        <w:gridCol w:w="2295"/>
        <w:tblGridChange w:id="0">
          <w:tblGrid>
            <w:gridCol w:w="765"/>
            <w:gridCol w:w="360"/>
            <w:gridCol w:w="3652.5"/>
            <w:gridCol w:w="3652.5"/>
            <w:gridCol w:w="2295"/>
          </w:tblGrid>
        </w:tblGridChange>
      </w:tblGrid>
      <w:tr>
        <w:trPr>
          <w:cantSplit w:val="0"/>
          <w:trHeight w:val="240" w:hRule="atLeast"/>
          <w:tblHeader w:val="0"/>
        </w:trPr>
        <w:tc>
          <w:tcPr>
            <w:gridSpan w:val="2"/>
            <w:vAlign w:val="top"/>
          </w:tcPr>
          <w:p w:rsidR="00000000" w:rsidDel="00000000" w:rsidP="00000000" w:rsidRDefault="00000000" w:rsidRPr="00000000" w14:paraId="00000026">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Time</w:t>
            </w:r>
            <w:r w:rsidDel="00000000" w:rsidR="00000000" w:rsidRPr="00000000">
              <w:rPr>
                <w:rtl w:val="0"/>
              </w:rPr>
            </w:r>
          </w:p>
        </w:tc>
        <w:tc>
          <w:tcPr>
            <w:vAlign w:val="top"/>
          </w:tcPr>
          <w:p w:rsidR="00000000" w:rsidDel="00000000" w:rsidP="00000000" w:rsidRDefault="00000000" w:rsidRPr="00000000" w14:paraId="00000028">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teacher will…</w:t>
            </w:r>
            <w:r w:rsidDel="00000000" w:rsidR="00000000" w:rsidRPr="00000000">
              <w:rPr>
                <w:rtl w:val="0"/>
              </w:rPr>
            </w:r>
          </w:p>
        </w:tc>
        <w:tc>
          <w:tcPr>
            <w:vAlign w:val="top"/>
          </w:tcPr>
          <w:p w:rsidR="00000000" w:rsidDel="00000000" w:rsidP="00000000" w:rsidRDefault="00000000" w:rsidRPr="00000000" w14:paraId="00000029">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student will…</w:t>
            </w:r>
            <w:r w:rsidDel="00000000" w:rsidR="00000000" w:rsidRPr="00000000">
              <w:rPr>
                <w:rtl w:val="0"/>
              </w:rPr>
            </w:r>
          </w:p>
        </w:tc>
        <w:tc>
          <w:tcPr>
            <w:vAlign w:val="top"/>
          </w:tcPr>
          <w:p w:rsidR="00000000" w:rsidDel="00000000" w:rsidP="00000000" w:rsidRDefault="00000000" w:rsidRPr="00000000" w14:paraId="0000002A">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Materials/Resources </w:t>
            </w: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2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mins</w:t>
            </w:r>
          </w:p>
          <w:p w:rsidR="00000000" w:rsidDel="00000000" w:rsidP="00000000" w:rsidRDefault="00000000" w:rsidRPr="00000000" w14:paraId="0000002C">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2D">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2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Show the video of </w:t>
            </w:r>
            <w:hyperlink r:id="rId7">
              <w:r w:rsidDel="00000000" w:rsidR="00000000" w:rsidRPr="00000000">
                <w:rPr>
                  <w:color w:val="1155cc"/>
                  <w:u w:val="single"/>
                  <w:rtl w:val="0"/>
                </w:rPr>
                <w:t xml:space="preserve">KMart Fire</w:t>
              </w:r>
            </w:hyperlink>
            <w:r w:rsidDel="00000000" w:rsidR="00000000" w:rsidRPr="00000000">
              <w:rPr>
                <w:rFonts w:ascii="Calibri" w:cs="Calibri" w:eastAsia="Calibri" w:hAnsi="Calibri"/>
                <w:sz w:val="24"/>
                <w:szCs w:val="24"/>
                <w:rtl w:val="0"/>
              </w:rPr>
              <w:t xml:space="preserve"> or local fire and ask students to remember what they experienced during this time or what the problems are in the video. Prompt them to discuss with their group and write down their answer.</w:t>
            </w:r>
          </w:p>
        </w:tc>
        <w:tc>
          <w:tcPr>
            <w:vAlign w:val="top"/>
          </w:tcPr>
          <w:p w:rsidR="00000000" w:rsidDel="00000000" w:rsidP="00000000" w:rsidRDefault="00000000" w:rsidRPr="00000000" w14:paraId="00000030">
            <w:pPr>
              <w:rPr>
                <w:rFonts w:ascii="Calibri" w:cs="Calibri" w:eastAsia="Calibri" w:hAnsi="Calibri"/>
                <w:sz w:val="24"/>
                <w:szCs w:val="24"/>
              </w:rPr>
            </w:pPr>
            <w:r w:rsidDel="00000000" w:rsidR="00000000" w:rsidRPr="00000000">
              <w:rPr>
                <w:rtl w:val="0"/>
              </w:rPr>
              <w:t xml:space="preserve">Warm up: Students will discuss their response to the prompt: “What do you remember from when the skies were red/ the KMart building burned?” Or “What problems were brought up in the video?”</w:t>
            </w:r>
            <w:r w:rsidDel="00000000" w:rsidR="00000000" w:rsidRPr="00000000">
              <w:rPr>
                <w:rtl w:val="0"/>
              </w:rPr>
            </w:r>
          </w:p>
        </w:tc>
        <w:tc>
          <w:tcPr>
            <w:vAlign w:val="top"/>
          </w:tcPr>
          <w:p w:rsidR="00000000" w:rsidDel="00000000" w:rsidP="00000000" w:rsidRDefault="00000000" w:rsidRPr="00000000" w14:paraId="00000031">
            <w:pPr>
              <w:rPr/>
            </w:pPr>
            <w:r w:rsidDel="00000000" w:rsidR="00000000" w:rsidRPr="00000000">
              <w:rPr>
                <w:rtl w:val="0"/>
              </w:rPr>
              <w:t xml:space="preserve">Notebook/ pencil</w:t>
            </w:r>
          </w:p>
          <w:p w:rsidR="00000000" w:rsidDel="00000000" w:rsidP="00000000" w:rsidRDefault="00000000" w:rsidRPr="00000000" w14:paraId="00000032">
            <w:pPr>
              <w:spacing w:line="276" w:lineRule="auto"/>
              <w:rPr/>
            </w:pPr>
            <w:hyperlink r:id="rId8">
              <w:r w:rsidDel="00000000" w:rsidR="00000000" w:rsidRPr="00000000">
                <w:rPr>
                  <w:color w:val="1155cc"/>
                  <w:u w:val="single"/>
                  <w:rtl w:val="0"/>
                </w:rPr>
                <w:t xml:space="preserve">KMart Fire Video</w:t>
              </w:r>
            </w:hyperlink>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33">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3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30 mins</w:t>
            </w:r>
          </w:p>
          <w:p w:rsidR="00000000" w:rsidDel="00000000" w:rsidP="00000000" w:rsidRDefault="00000000" w:rsidRPr="00000000" w14:paraId="00000035">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3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Demonstrate how to use the Atmotube to measure air quality. Light a match next to the device to show students what happens to the number shown. Explain how students will be expected to collect data. </w:t>
            </w:r>
            <w:r w:rsidDel="00000000" w:rsidR="00000000" w:rsidRPr="00000000">
              <w:rPr>
                <w:rtl w:val="0"/>
              </w:rPr>
              <w:t xml:space="preserve">Gather class data.</w:t>
            </w:r>
            <w:r w:rsidDel="00000000" w:rsidR="00000000" w:rsidRPr="00000000">
              <w:rPr>
                <w:rtl w:val="0"/>
              </w:rPr>
            </w:r>
          </w:p>
        </w:tc>
        <w:tc>
          <w:tcPr>
            <w:vAlign w:val="top"/>
          </w:tcPr>
          <w:p w:rsidR="00000000" w:rsidDel="00000000" w:rsidP="00000000" w:rsidRDefault="00000000" w:rsidRPr="00000000" w14:paraId="0000003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Watch the demonstration and then use the Atmotube to measure and record the air quality with the following factors:</w:t>
            </w:r>
            <w:r w:rsidDel="00000000" w:rsidR="00000000" w:rsidRPr="00000000">
              <w:rPr>
                <w:rtl w:val="0"/>
              </w:rPr>
              <w:t xml:space="preserve"> blow air, fan, air purifier, matches, perfume. Students will test factors 3 times each. Students who are finished can start to gather class data and look for patterns.</w:t>
            </w:r>
            <w:r w:rsidDel="00000000" w:rsidR="00000000" w:rsidRPr="00000000">
              <w:rPr>
                <w:rtl w:val="0"/>
              </w:rPr>
            </w:r>
          </w:p>
        </w:tc>
        <w:tc>
          <w:tcPr>
            <w:vAlign w:val="top"/>
          </w:tcPr>
          <w:p w:rsidR="00000000" w:rsidDel="00000000" w:rsidP="00000000" w:rsidRDefault="00000000" w:rsidRPr="00000000" w14:paraId="00000039">
            <w:pPr>
              <w:spacing w:line="240" w:lineRule="auto"/>
              <w:rPr/>
            </w:pPr>
            <w:r w:rsidDel="00000000" w:rsidR="00000000" w:rsidRPr="00000000">
              <w:rPr>
                <w:rFonts w:ascii="Calibri" w:cs="Calibri" w:eastAsia="Calibri" w:hAnsi="Calibri"/>
                <w:sz w:val="24"/>
                <w:szCs w:val="24"/>
                <w:rtl w:val="0"/>
              </w:rPr>
              <w:t xml:space="preserve">Atmotubes - borrow  or buy </w:t>
            </w:r>
            <w:hyperlink r:id="rId9">
              <w:r w:rsidDel="00000000" w:rsidR="00000000" w:rsidRPr="00000000">
                <w:rPr>
                  <w:color w:val="1155cc"/>
                  <w:u w:val="single"/>
                  <w:rtl w:val="0"/>
                </w:rPr>
                <w:t xml:space="preserve">AQI Tool</w:t>
              </w:r>
            </w:hyperlink>
            <w:r w:rsidDel="00000000" w:rsidR="00000000" w:rsidRPr="00000000">
              <w:rPr>
                <w:rtl w:val="0"/>
              </w:rPr>
              <w:t xml:space="preserve"> </w:t>
            </w:r>
          </w:p>
          <w:p w:rsidR="00000000" w:rsidDel="00000000" w:rsidP="00000000" w:rsidRDefault="00000000" w:rsidRPr="00000000" w14:paraId="0000003A">
            <w:pPr>
              <w:spacing w:line="240" w:lineRule="auto"/>
              <w:rPr/>
            </w:pPr>
            <w:r w:rsidDel="00000000" w:rsidR="00000000" w:rsidRPr="00000000">
              <w:rPr>
                <w:rtl w:val="0"/>
              </w:rPr>
              <w:t xml:space="preserve">Local Air Quality program may have resources</w:t>
            </w:r>
          </w:p>
          <w:p w:rsidR="00000000" w:rsidDel="00000000" w:rsidP="00000000" w:rsidRDefault="00000000" w:rsidRPr="00000000" w14:paraId="0000003B">
            <w:pPr>
              <w:spacing w:line="240" w:lineRule="auto"/>
              <w:rPr/>
            </w:pPr>
            <w:r w:rsidDel="00000000" w:rsidR="00000000" w:rsidRPr="00000000">
              <w:rPr>
                <w:rtl w:val="0"/>
              </w:rPr>
              <w:t xml:space="preserve">Smart phone or device with apps</w:t>
            </w:r>
          </w:p>
          <w:p w:rsidR="00000000" w:rsidDel="00000000" w:rsidP="00000000" w:rsidRDefault="00000000" w:rsidRPr="00000000" w14:paraId="0000003C">
            <w:pPr>
              <w:shd w:fill="ffffff" w:val="clea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Matches</w:t>
            </w:r>
          </w:p>
          <w:p w:rsidR="00000000" w:rsidDel="00000000" w:rsidP="00000000" w:rsidRDefault="00000000" w:rsidRPr="00000000" w14:paraId="0000003D">
            <w:pPr>
              <w:shd w:fill="ffffff" w:val="clea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Perfume</w:t>
            </w:r>
          </w:p>
          <w:p w:rsidR="00000000" w:rsidDel="00000000" w:rsidP="00000000" w:rsidRDefault="00000000" w:rsidRPr="00000000" w14:paraId="0000003E">
            <w:pPr>
              <w:shd w:fill="ffffff" w:val="clea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Clorox wipes</w:t>
            </w:r>
          </w:p>
          <w:p w:rsidR="00000000" w:rsidDel="00000000" w:rsidP="00000000" w:rsidRDefault="00000000" w:rsidRPr="00000000" w14:paraId="0000003F">
            <w:pPr>
              <w:shd w:fill="ffffff" w:val="clea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Etc.</w:t>
            </w:r>
          </w:p>
        </w:tc>
      </w:tr>
      <w:tr>
        <w:trPr>
          <w:cantSplit w:val="0"/>
          <w:trHeight w:val="240" w:hRule="atLeast"/>
          <w:tblHeader w:val="0"/>
        </w:trPr>
        <w:tc>
          <w:tcPr>
            <w:gridSpan w:val="2"/>
            <w:vAlign w:val="top"/>
          </w:tcPr>
          <w:p w:rsidR="00000000" w:rsidDel="00000000" w:rsidP="00000000" w:rsidRDefault="00000000" w:rsidRPr="00000000" w14:paraId="0000004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5 mins</w:t>
            </w:r>
          </w:p>
          <w:p w:rsidR="00000000" w:rsidDel="00000000" w:rsidP="00000000" w:rsidRDefault="00000000" w:rsidRPr="00000000" w14:paraId="00000041">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2">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44">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Prompt students to clean up and then answer the exit ticket question on a piece of paper to turn in.</w:t>
            </w:r>
          </w:p>
        </w:tc>
        <w:tc>
          <w:tcPr>
            <w:vAlign w:val="top"/>
          </w:tcPr>
          <w:p w:rsidR="00000000" w:rsidDel="00000000" w:rsidP="00000000" w:rsidRDefault="00000000" w:rsidRPr="00000000" w14:paraId="0000004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Exit ticket: Students will clean up and write their answer to the question, “What factor affected the air quality the most?”</w:t>
            </w:r>
          </w:p>
        </w:tc>
        <w:tc>
          <w:tcPr>
            <w:vAlign w:val="top"/>
          </w:tcPr>
          <w:p w:rsidR="00000000" w:rsidDel="00000000" w:rsidP="00000000" w:rsidRDefault="00000000" w:rsidRPr="00000000" w14:paraId="00000046">
            <w:pPr>
              <w:rPr/>
            </w:pPr>
            <w:r w:rsidDel="00000000" w:rsidR="00000000" w:rsidRPr="00000000">
              <w:rPr>
                <w:rtl w:val="0"/>
              </w:rPr>
              <w:t xml:space="preserve">Small piece of paper</w:t>
            </w:r>
          </w:p>
          <w:p w:rsidR="00000000" w:rsidDel="00000000" w:rsidP="00000000" w:rsidRDefault="00000000" w:rsidRPr="00000000" w14:paraId="00000047">
            <w:pPr>
              <w:rPr/>
            </w:pPr>
            <w:r w:rsidDel="00000000" w:rsidR="00000000" w:rsidRPr="00000000">
              <w:rPr>
                <w:rtl w:val="0"/>
              </w:rPr>
              <w:t xml:space="preserve">Pencil</w:t>
            </w:r>
          </w:p>
        </w:tc>
      </w:tr>
    </w:tbl>
    <w:p w:rsidR="00000000" w:rsidDel="00000000" w:rsidP="00000000" w:rsidRDefault="00000000" w:rsidRPr="00000000" w14:paraId="0000004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4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Day 2</w:t>
      </w:r>
    </w:p>
    <w:tbl>
      <w:tblPr>
        <w:tblStyle w:val="Table4"/>
        <w:tblW w:w="107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5"/>
        <w:gridCol w:w="360"/>
        <w:gridCol w:w="3652.5"/>
        <w:gridCol w:w="3652.5"/>
        <w:gridCol w:w="2295"/>
        <w:tblGridChange w:id="0">
          <w:tblGrid>
            <w:gridCol w:w="765"/>
            <w:gridCol w:w="360"/>
            <w:gridCol w:w="3652.5"/>
            <w:gridCol w:w="3652.5"/>
            <w:gridCol w:w="2295"/>
          </w:tblGrid>
        </w:tblGridChange>
      </w:tblGrid>
      <w:tr>
        <w:trPr>
          <w:cantSplit w:val="0"/>
          <w:trHeight w:val="240" w:hRule="atLeast"/>
          <w:tblHeader w:val="0"/>
        </w:trPr>
        <w:tc>
          <w:tcPr>
            <w:gridSpan w:val="2"/>
            <w:vAlign w:val="top"/>
          </w:tcPr>
          <w:p w:rsidR="00000000" w:rsidDel="00000000" w:rsidP="00000000" w:rsidRDefault="00000000" w:rsidRPr="00000000" w14:paraId="0000004A">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Time</w:t>
            </w:r>
            <w:r w:rsidDel="00000000" w:rsidR="00000000" w:rsidRPr="00000000">
              <w:rPr>
                <w:rtl w:val="0"/>
              </w:rPr>
            </w:r>
          </w:p>
        </w:tc>
        <w:tc>
          <w:tcPr>
            <w:vAlign w:val="top"/>
          </w:tcPr>
          <w:p w:rsidR="00000000" w:rsidDel="00000000" w:rsidP="00000000" w:rsidRDefault="00000000" w:rsidRPr="00000000" w14:paraId="0000004C">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teacher will…</w:t>
            </w:r>
            <w:r w:rsidDel="00000000" w:rsidR="00000000" w:rsidRPr="00000000">
              <w:rPr>
                <w:rtl w:val="0"/>
              </w:rPr>
            </w:r>
          </w:p>
        </w:tc>
        <w:tc>
          <w:tcPr>
            <w:vAlign w:val="top"/>
          </w:tcPr>
          <w:p w:rsidR="00000000" w:rsidDel="00000000" w:rsidP="00000000" w:rsidRDefault="00000000" w:rsidRPr="00000000" w14:paraId="0000004D">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student will…</w:t>
            </w:r>
            <w:r w:rsidDel="00000000" w:rsidR="00000000" w:rsidRPr="00000000">
              <w:rPr>
                <w:rtl w:val="0"/>
              </w:rPr>
            </w:r>
          </w:p>
        </w:tc>
        <w:tc>
          <w:tcPr>
            <w:vAlign w:val="top"/>
          </w:tcPr>
          <w:p w:rsidR="00000000" w:rsidDel="00000000" w:rsidP="00000000" w:rsidRDefault="00000000" w:rsidRPr="00000000" w14:paraId="0000004E">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Materials/Resources </w:t>
            </w: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4F">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50">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mins</w:t>
            </w:r>
          </w:p>
          <w:p w:rsidR="00000000" w:rsidDel="00000000" w:rsidP="00000000" w:rsidRDefault="00000000" w:rsidRPr="00000000" w14:paraId="00000051">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53">
            <w:pPr>
              <w:spacing w:line="240" w:lineRule="auto"/>
              <w:rPr/>
            </w:pPr>
            <w:r w:rsidDel="00000000" w:rsidR="00000000" w:rsidRPr="00000000">
              <w:rPr>
                <w:rFonts w:ascii="Calibri" w:cs="Calibri" w:eastAsia="Calibri" w:hAnsi="Calibri"/>
                <w:sz w:val="24"/>
                <w:szCs w:val="24"/>
                <w:rtl w:val="0"/>
              </w:rPr>
              <w:t xml:space="preserve">Ask students to brainstorm on their own first and then with their group factors that might affect air quality outside. (</w:t>
            </w:r>
            <w:r w:rsidDel="00000000" w:rsidR="00000000" w:rsidRPr="00000000">
              <w:rPr>
                <w:rtl w:val="0"/>
              </w:rPr>
              <w:t xml:space="preserve">Factors: cars, traffic, factories, weather, fires, cows, landfills, garbage, water treatment)</w:t>
            </w:r>
          </w:p>
          <w:p w:rsidR="00000000" w:rsidDel="00000000" w:rsidP="00000000" w:rsidRDefault="00000000" w:rsidRPr="00000000" w14:paraId="00000054">
            <w:pPr>
              <w:spacing w:line="240" w:lineRule="auto"/>
              <w:rPr/>
            </w:pPr>
            <w:r w:rsidDel="00000000" w:rsidR="00000000" w:rsidRPr="00000000">
              <w:rPr>
                <w:rtl w:val="0"/>
              </w:rPr>
              <w:t xml:space="preserve">Show the tile plot graphs of Portland and then LA. Ask them: “What patterns do you notice?”</w:t>
            </w:r>
          </w:p>
        </w:tc>
        <w:tc>
          <w:tcPr>
            <w:vAlign w:val="top"/>
          </w:tcPr>
          <w:p w:rsidR="00000000" w:rsidDel="00000000" w:rsidP="00000000" w:rsidRDefault="00000000" w:rsidRPr="00000000" w14:paraId="00000055">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will think on their own first and then with their group  write down factors that might affect air quality outside. Then they will look at the graphs and discuss what patterns they notice. (Maybe July 4th line or March 2020) Each group can write down what they notice and wonder on a whiteboard if available.</w:t>
            </w:r>
          </w:p>
        </w:tc>
        <w:tc>
          <w:tcPr>
            <w:vAlign w:val="top"/>
          </w:tcPr>
          <w:p w:rsidR="00000000" w:rsidDel="00000000" w:rsidP="00000000" w:rsidRDefault="00000000" w:rsidRPr="00000000" w14:paraId="00000056">
            <w:pPr>
              <w:shd w:fill="ffffff" w:val="clea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Sticky notes</w:t>
            </w:r>
          </w:p>
          <w:p w:rsidR="00000000" w:rsidDel="00000000" w:rsidP="00000000" w:rsidRDefault="00000000" w:rsidRPr="00000000" w14:paraId="00000057">
            <w:pPr>
              <w:shd w:fill="ffffff" w:val="clea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Pencils</w:t>
            </w:r>
          </w:p>
          <w:p w:rsidR="00000000" w:rsidDel="00000000" w:rsidP="00000000" w:rsidRDefault="00000000" w:rsidRPr="00000000" w14:paraId="00000058">
            <w:pPr>
              <w:spacing w:line="276" w:lineRule="auto"/>
              <w:rPr>
                <w:rFonts w:ascii="Calibri" w:cs="Calibri" w:eastAsia="Calibri" w:hAnsi="Calibri"/>
                <w:sz w:val="24"/>
                <w:szCs w:val="24"/>
              </w:rPr>
            </w:pPr>
            <w:hyperlink r:id="rId10">
              <w:r w:rsidDel="00000000" w:rsidR="00000000" w:rsidRPr="00000000">
                <w:rPr>
                  <w:color w:val="1155cc"/>
                  <w:u w:val="single"/>
                  <w:rtl w:val="0"/>
                </w:rPr>
                <w:t xml:space="preserve">EPA AQI Data</w:t>
              </w:r>
            </w:hyperlink>
            <w:r w:rsidDel="00000000" w:rsidR="00000000" w:rsidRPr="00000000">
              <w:rPr>
                <w:rtl w:val="0"/>
              </w:rPr>
            </w:r>
          </w:p>
          <w:p w:rsidR="00000000" w:rsidDel="00000000" w:rsidP="00000000" w:rsidRDefault="00000000" w:rsidRPr="00000000" w14:paraId="00000059">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White boards</w:t>
            </w:r>
          </w:p>
          <w:p w:rsidR="00000000" w:rsidDel="00000000" w:rsidP="00000000" w:rsidRDefault="00000000" w:rsidRPr="00000000" w14:paraId="0000005A">
            <w:pP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White board markers</w:t>
            </w:r>
          </w:p>
        </w:tc>
      </w:tr>
      <w:tr>
        <w:trPr>
          <w:cantSplit w:val="0"/>
          <w:trHeight w:val="240" w:hRule="atLeast"/>
          <w:tblHeader w:val="0"/>
        </w:trPr>
        <w:tc>
          <w:tcPr>
            <w:gridSpan w:val="2"/>
            <w:vAlign w:val="top"/>
          </w:tcPr>
          <w:p w:rsidR="00000000" w:rsidDel="00000000" w:rsidP="00000000" w:rsidRDefault="00000000" w:rsidRPr="00000000" w14:paraId="0000005B">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mins</w:t>
            </w:r>
          </w:p>
        </w:tc>
        <w:tc>
          <w:tcPr>
            <w:vAlign w:val="top"/>
          </w:tcPr>
          <w:p w:rsidR="00000000" w:rsidDel="00000000" w:rsidP="00000000" w:rsidRDefault="00000000" w:rsidRPr="00000000" w14:paraId="0000005D">
            <w:pPr>
              <w:shd w:fill="ffffff" w:val="clear"/>
              <w:rPr>
                <w:rFonts w:ascii="Calibri" w:cs="Calibri" w:eastAsia="Calibri" w:hAnsi="Calibri"/>
                <w:sz w:val="24"/>
                <w:szCs w:val="24"/>
              </w:rPr>
            </w:pPr>
            <w:r w:rsidDel="00000000" w:rsidR="00000000" w:rsidRPr="00000000">
              <w:rPr>
                <w:rtl w:val="0"/>
              </w:rPr>
              <w:t xml:space="preserve">Demonstrate scrolling through the large EPA AQI data set. Then show how the preset code creates the green and yellow graphs to show the categories of air quality. Ask students, “Does this graph show the story that you were expecting to see?”</w:t>
            </w:r>
            <w:r w:rsidDel="00000000" w:rsidR="00000000" w:rsidRPr="00000000">
              <w:rPr>
                <w:rtl w:val="0"/>
              </w:rPr>
            </w:r>
          </w:p>
        </w:tc>
        <w:tc>
          <w:tcPr>
            <w:vAlign w:val="top"/>
          </w:tcPr>
          <w:p w:rsidR="00000000" w:rsidDel="00000000" w:rsidP="00000000" w:rsidRDefault="00000000" w:rsidRPr="00000000" w14:paraId="0000005E">
            <w:pPr>
              <w:shd w:fill="ffffff" w:val="clear"/>
              <w:rPr/>
            </w:pPr>
            <w:r w:rsidDel="00000000" w:rsidR="00000000" w:rsidRPr="00000000">
              <w:rPr>
                <w:rtl w:val="0"/>
              </w:rPr>
              <w:t xml:space="preserve">Students watch the demo and discuss with their group what they heard and what they wonder. Write down quick notes and sketches of the graphs. Students will answer the question, “Does this graph show the story that you were expecting to see?” with their group.</w:t>
            </w:r>
          </w:p>
        </w:tc>
        <w:tc>
          <w:tcPr>
            <w:vAlign w:val="top"/>
          </w:tcPr>
          <w:p w:rsidR="00000000" w:rsidDel="00000000" w:rsidP="00000000" w:rsidRDefault="00000000" w:rsidRPr="00000000" w14:paraId="0000005F">
            <w:pPr>
              <w:rPr/>
            </w:pPr>
            <w:hyperlink r:id="rId11">
              <w:r w:rsidDel="00000000" w:rsidR="00000000" w:rsidRPr="00000000">
                <w:rPr>
                  <w:color w:val="1155cc"/>
                  <w:u w:val="single"/>
                  <w:rtl w:val="0"/>
                </w:rPr>
                <w:t xml:space="preserve">EPA AQI Data</w:t>
              </w:r>
            </w:hyperlink>
            <w:r w:rsidDel="00000000" w:rsidR="00000000" w:rsidRPr="00000000">
              <w:rPr>
                <w:rtl w:val="0"/>
              </w:rPr>
            </w:r>
          </w:p>
          <w:p w:rsidR="00000000" w:rsidDel="00000000" w:rsidP="00000000" w:rsidRDefault="00000000" w:rsidRPr="00000000" w14:paraId="00000060">
            <w:pPr>
              <w:rPr/>
            </w:pPr>
            <w:r w:rsidDel="00000000" w:rsidR="00000000" w:rsidRPr="00000000">
              <w:rPr>
                <w:rtl w:val="0"/>
              </w:rPr>
              <w:t xml:space="preserve">Updated AQI data</w:t>
            </w:r>
          </w:p>
          <w:p w:rsidR="00000000" w:rsidDel="00000000" w:rsidP="00000000" w:rsidRDefault="00000000" w:rsidRPr="00000000" w14:paraId="00000061">
            <w:pPr>
              <w:rPr/>
            </w:pPr>
            <w:r w:rsidDel="00000000" w:rsidR="00000000" w:rsidRPr="00000000">
              <w:rPr>
                <w:rtl w:val="0"/>
              </w:rPr>
            </w:r>
          </w:p>
          <w:p w:rsidR="00000000" w:rsidDel="00000000" w:rsidP="00000000" w:rsidRDefault="00000000" w:rsidRPr="00000000" w14:paraId="00000062">
            <w:pPr>
              <w:rPr/>
            </w:pP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63">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20 mins</w:t>
            </w:r>
          </w:p>
          <w:p w:rsidR="00000000" w:rsidDel="00000000" w:rsidP="00000000" w:rsidRDefault="00000000" w:rsidRPr="00000000" w14:paraId="00000064">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65">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6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Play the </w:t>
            </w:r>
            <w:hyperlink r:id="rId12">
              <w:r w:rsidDel="00000000" w:rsidR="00000000" w:rsidRPr="00000000">
                <w:rPr>
                  <w:rFonts w:ascii="Calibri" w:cs="Calibri" w:eastAsia="Calibri" w:hAnsi="Calibri"/>
                  <w:color w:val="1155cc"/>
                  <w:sz w:val="24"/>
                  <w:szCs w:val="24"/>
                  <w:u w:val="single"/>
                  <w:rtl w:val="0"/>
                </w:rPr>
                <w:t xml:space="preserve">video</w:t>
              </w:r>
            </w:hyperlink>
            <w:r w:rsidDel="00000000" w:rsidR="00000000" w:rsidRPr="00000000">
              <w:rPr>
                <w:rFonts w:ascii="Calibri" w:cs="Calibri" w:eastAsia="Calibri" w:hAnsi="Calibri"/>
                <w:sz w:val="24"/>
                <w:szCs w:val="24"/>
                <w:rtl w:val="0"/>
              </w:rPr>
              <w:t xml:space="preserve"> about 2.5 PM and ask students to think about why we care about air quality. Prompt students to read the </w:t>
            </w:r>
            <w:hyperlink r:id="rId13">
              <w:r w:rsidDel="00000000" w:rsidR="00000000" w:rsidRPr="00000000">
                <w:rPr>
                  <w:color w:val="1155cc"/>
                  <w:u w:val="single"/>
                  <w:rtl w:val="0"/>
                </w:rPr>
                <w:t xml:space="preserve">Oregonian article AQI is off the charts</w:t>
              </w:r>
            </w:hyperlink>
            <w:r w:rsidDel="00000000" w:rsidR="00000000" w:rsidRPr="00000000">
              <w:rPr>
                <w:rFonts w:ascii="Calibri" w:cs="Calibri" w:eastAsia="Calibri" w:hAnsi="Calibri"/>
                <w:sz w:val="24"/>
                <w:szCs w:val="24"/>
                <w:rtl w:val="0"/>
              </w:rPr>
              <w:t xml:space="preserve"> or the </w:t>
            </w:r>
            <w:hyperlink r:id="rId14">
              <w:r w:rsidDel="00000000" w:rsidR="00000000" w:rsidRPr="00000000">
                <w:rPr>
                  <w:rFonts w:ascii="Calibri" w:cs="Calibri" w:eastAsia="Calibri" w:hAnsi="Calibri"/>
                  <w:color w:val="1155cc"/>
                  <w:sz w:val="24"/>
                  <w:szCs w:val="24"/>
                  <w:u w:val="single"/>
                  <w:rtl w:val="0"/>
                </w:rPr>
                <w:t xml:space="preserve">Guardian article about Amazon truck warehouses</w:t>
              </w:r>
            </w:hyperlink>
            <w:r w:rsidDel="00000000" w:rsidR="00000000" w:rsidRPr="00000000">
              <w:rPr>
                <w:rFonts w:ascii="Calibri" w:cs="Calibri" w:eastAsia="Calibri" w:hAnsi="Calibri"/>
                <w:sz w:val="24"/>
                <w:szCs w:val="24"/>
                <w:rtl w:val="0"/>
              </w:rPr>
              <w:t xml:space="preserve"> and highlight words that are new. Then guide students through notes writing down the definitions of PM 2.5, AQI, sources of PM, who it affects. Prompt exit ticket.</w:t>
            </w:r>
          </w:p>
        </w:tc>
        <w:tc>
          <w:tcPr>
            <w:vAlign w:val="top"/>
          </w:tcPr>
          <w:p w:rsidR="00000000" w:rsidDel="00000000" w:rsidP="00000000" w:rsidRDefault="00000000" w:rsidRPr="00000000" w14:paraId="00000068">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Students will watch the video and discuss why we care about air quality. They will read the Oregonian article and highlight new words. Next they will follow guided notes to write down the definitions of key vocabulary. Then students will answer the question, “Why do we care about PM 2.5?”</w:t>
            </w:r>
          </w:p>
        </w:tc>
        <w:tc>
          <w:tcPr>
            <w:vAlign w:val="top"/>
          </w:tcPr>
          <w:p w:rsidR="00000000" w:rsidDel="00000000" w:rsidP="00000000" w:rsidRDefault="00000000" w:rsidRPr="00000000" w14:paraId="00000069">
            <w:pPr>
              <w:spacing w:line="276" w:lineRule="auto"/>
              <w:rPr/>
            </w:pPr>
            <w:hyperlink r:id="rId15">
              <w:r w:rsidDel="00000000" w:rsidR="00000000" w:rsidRPr="00000000">
                <w:rPr>
                  <w:color w:val="1155cc"/>
                  <w:u w:val="single"/>
                  <w:rtl w:val="0"/>
                </w:rPr>
                <w:t xml:space="preserve">1 min video about 2.5 PM</w:t>
              </w:r>
            </w:hyperlink>
            <w:r w:rsidDel="00000000" w:rsidR="00000000" w:rsidRPr="00000000">
              <w:rPr>
                <w:rtl w:val="0"/>
              </w:rPr>
            </w:r>
          </w:p>
          <w:p w:rsidR="00000000" w:rsidDel="00000000" w:rsidP="00000000" w:rsidRDefault="00000000" w:rsidRPr="00000000" w14:paraId="0000006A">
            <w:pPr>
              <w:spacing w:line="276" w:lineRule="auto"/>
              <w:rPr/>
            </w:pPr>
            <w:hyperlink r:id="rId16">
              <w:r w:rsidDel="00000000" w:rsidR="00000000" w:rsidRPr="00000000">
                <w:rPr>
                  <w:color w:val="1155cc"/>
                  <w:u w:val="single"/>
                  <w:rtl w:val="0"/>
                </w:rPr>
                <w:t xml:space="preserve">Oregonian article AQI is off the charts</w:t>
              </w:r>
            </w:hyperlink>
            <w:r w:rsidDel="00000000" w:rsidR="00000000" w:rsidRPr="00000000">
              <w:rPr>
                <w:rtl w:val="0"/>
              </w:rPr>
            </w:r>
          </w:p>
          <w:p w:rsidR="00000000" w:rsidDel="00000000" w:rsidP="00000000" w:rsidRDefault="00000000" w:rsidRPr="00000000" w14:paraId="0000006B">
            <w:pPr>
              <w:spacing w:line="240" w:lineRule="auto"/>
              <w:rPr/>
            </w:pPr>
            <w:hyperlink r:id="rId17">
              <w:r w:rsidDel="00000000" w:rsidR="00000000" w:rsidRPr="00000000">
                <w:rPr>
                  <w:rFonts w:ascii="Calibri" w:cs="Calibri" w:eastAsia="Calibri" w:hAnsi="Calibri"/>
                  <w:color w:val="1155cc"/>
                  <w:sz w:val="24"/>
                  <w:szCs w:val="24"/>
                  <w:u w:val="single"/>
                  <w:rtl w:val="0"/>
                </w:rPr>
                <w:t xml:space="preserve">Guardian article about Amazon truck warehouses</w:t>
              </w:r>
            </w:hyperlink>
            <w:r w:rsidDel="00000000" w:rsidR="00000000" w:rsidRPr="00000000">
              <w:rPr>
                <w:rtl w:val="0"/>
              </w:rPr>
            </w:r>
          </w:p>
          <w:p w:rsidR="00000000" w:rsidDel="00000000" w:rsidP="00000000" w:rsidRDefault="00000000" w:rsidRPr="00000000" w14:paraId="0000006C">
            <w:pPr>
              <w:spacing w:line="276" w:lineRule="auto"/>
              <w:rPr/>
            </w:pPr>
            <w:r w:rsidDel="00000000" w:rsidR="00000000" w:rsidRPr="00000000">
              <w:rPr>
                <w:rtl w:val="0"/>
              </w:rPr>
              <w:t xml:space="preserve">Highlighter</w:t>
            </w:r>
          </w:p>
          <w:p w:rsidR="00000000" w:rsidDel="00000000" w:rsidP="00000000" w:rsidRDefault="00000000" w:rsidRPr="00000000" w14:paraId="0000006D">
            <w:pPr>
              <w:spacing w:line="276" w:lineRule="auto"/>
              <w:rPr/>
            </w:pPr>
            <w:r w:rsidDel="00000000" w:rsidR="00000000" w:rsidRPr="00000000">
              <w:rPr>
                <w:rtl w:val="0"/>
              </w:rPr>
              <w:t xml:space="preserve">Small piece of paper</w:t>
            </w:r>
          </w:p>
          <w:p w:rsidR="00000000" w:rsidDel="00000000" w:rsidP="00000000" w:rsidRDefault="00000000" w:rsidRPr="00000000" w14:paraId="0000006E">
            <w:pPr>
              <w:spacing w:line="276" w:lineRule="auto"/>
              <w:rPr/>
            </w:pPr>
            <w:r w:rsidDel="00000000" w:rsidR="00000000" w:rsidRPr="00000000">
              <w:rPr>
                <w:rtl w:val="0"/>
              </w:rPr>
              <w:t xml:space="preserve">Pencil</w:t>
            </w:r>
          </w:p>
          <w:p w:rsidR="00000000" w:rsidDel="00000000" w:rsidP="00000000" w:rsidRDefault="00000000" w:rsidRPr="00000000" w14:paraId="0000006F">
            <w:pPr>
              <w:spacing w:line="276" w:lineRule="auto"/>
              <w:rPr/>
            </w:pPr>
            <w:hyperlink r:id="rId18">
              <w:r w:rsidDel="00000000" w:rsidR="00000000" w:rsidRPr="00000000">
                <w:rPr>
                  <w:color w:val="1155cc"/>
                  <w:u w:val="single"/>
                  <w:rtl w:val="0"/>
                </w:rPr>
                <w:t xml:space="preserve">AQI Exit Ticket</w:t>
              </w:r>
            </w:hyperlink>
            <w:r w:rsidDel="00000000" w:rsidR="00000000" w:rsidRPr="00000000">
              <w:rPr>
                <w:rtl w:val="0"/>
              </w:rPr>
            </w:r>
          </w:p>
        </w:tc>
      </w:tr>
    </w:tbl>
    <w:p w:rsidR="00000000" w:rsidDel="00000000" w:rsidP="00000000" w:rsidRDefault="00000000" w:rsidRPr="00000000" w14:paraId="00000070">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7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Day 3</w:t>
      </w:r>
    </w:p>
    <w:tbl>
      <w:tblPr>
        <w:tblStyle w:val="Table5"/>
        <w:tblW w:w="1072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765"/>
        <w:gridCol w:w="360"/>
        <w:gridCol w:w="3652.5"/>
        <w:gridCol w:w="3652.5"/>
        <w:gridCol w:w="2295"/>
        <w:tblGridChange w:id="0">
          <w:tblGrid>
            <w:gridCol w:w="765"/>
            <w:gridCol w:w="360"/>
            <w:gridCol w:w="3652.5"/>
            <w:gridCol w:w="3652.5"/>
            <w:gridCol w:w="2295"/>
          </w:tblGrid>
        </w:tblGridChange>
      </w:tblGrid>
      <w:tr>
        <w:trPr>
          <w:cantSplit w:val="0"/>
          <w:trHeight w:val="240" w:hRule="atLeast"/>
          <w:tblHeader w:val="0"/>
        </w:trPr>
        <w:tc>
          <w:tcPr>
            <w:gridSpan w:val="2"/>
            <w:vAlign w:val="top"/>
          </w:tcPr>
          <w:p w:rsidR="00000000" w:rsidDel="00000000" w:rsidP="00000000" w:rsidRDefault="00000000" w:rsidRPr="00000000" w14:paraId="00000072">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Time</w:t>
            </w:r>
            <w:r w:rsidDel="00000000" w:rsidR="00000000" w:rsidRPr="00000000">
              <w:rPr>
                <w:rtl w:val="0"/>
              </w:rPr>
            </w:r>
          </w:p>
        </w:tc>
        <w:tc>
          <w:tcPr>
            <w:vAlign w:val="top"/>
          </w:tcPr>
          <w:p w:rsidR="00000000" w:rsidDel="00000000" w:rsidP="00000000" w:rsidRDefault="00000000" w:rsidRPr="00000000" w14:paraId="00000074">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teacher will…</w:t>
            </w:r>
            <w:r w:rsidDel="00000000" w:rsidR="00000000" w:rsidRPr="00000000">
              <w:rPr>
                <w:rtl w:val="0"/>
              </w:rPr>
            </w:r>
          </w:p>
        </w:tc>
        <w:tc>
          <w:tcPr>
            <w:vAlign w:val="top"/>
          </w:tcPr>
          <w:p w:rsidR="00000000" w:rsidDel="00000000" w:rsidP="00000000" w:rsidRDefault="00000000" w:rsidRPr="00000000" w14:paraId="00000075">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The student will…</w:t>
            </w:r>
            <w:r w:rsidDel="00000000" w:rsidR="00000000" w:rsidRPr="00000000">
              <w:rPr>
                <w:rtl w:val="0"/>
              </w:rPr>
            </w:r>
          </w:p>
        </w:tc>
        <w:tc>
          <w:tcPr>
            <w:vAlign w:val="top"/>
          </w:tcPr>
          <w:p w:rsidR="00000000" w:rsidDel="00000000" w:rsidP="00000000" w:rsidRDefault="00000000" w:rsidRPr="00000000" w14:paraId="00000076">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Materials/Resources </w:t>
            </w: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77">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10 mins</w:t>
            </w:r>
          </w:p>
        </w:tc>
        <w:tc>
          <w:tcPr>
            <w:vAlign w:val="top"/>
          </w:tcPr>
          <w:p w:rsidR="00000000" w:rsidDel="00000000" w:rsidP="00000000" w:rsidRDefault="00000000" w:rsidRPr="00000000" w14:paraId="00000079">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Show the Spiderman video and ask students to practice writing a short CER making a claim about the question, “Should Spiderman get a driver's license?” Prompt students to write a CER based on evidence from the video and go over their ideas as a class.</w:t>
            </w:r>
          </w:p>
        </w:tc>
        <w:tc>
          <w:tcPr>
            <w:vAlign w:val="top"/>
          </w:tcPr>
          <w:p w:rsidR="00000000" w:rsidDel="00000000" w:rsidP="00000000" w:rsidRDefault="00000000" w:rsidRPr="00000000" w14:paraId="0000007A">
            <w:pPr>
              <w:shd w:fill="ffffff" w:val="clear"/>
              <w:spacing w:line="276"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Watch the Spiderman video and write a practice CER based on the question, “Should Spiderman get a driver's license?” Students will participate in a class discussion about evidence that can support their claim.</w:t>
            </w:r>
          </w:p>
        </w:tc>
        <w:tc>
          <w:tcPr>
            <w:vAlign w:val="top"/>
          </w:tcPr>
          <w:p w:rsidR="00000000" w:rsidDel="00000000" w:rsidP="00000000" w:rsidRDefault="00000000" w:rsidRPr="00000000" w14:paraId="0000007B">
            <w:pPr>
              <w:rPr/>
            </w:pPr>
            <w:r w:rsidDel="00000000" w:rsidR="00000000" w:rsidRPr="00000000">
              <w:rPr>
                <w:rtl w:val="0"/>
              </w:rPr>
              <w:t xml:space="preserve">Notebook</w:t>
            </w:r>
          </w:p>
          <w:p w:rsidR="00000000" w:rsidDel="00000000" w:rsidP="00000000" w:rsidRDefault="00000000" w:rsidRPr="00000000" w14:paraId="0000007C">
            <w:pPr>
              <w:rPr/>
            </w:pPr>
            <w:r w:rsidDel="00000000" w:rsidR="00000000" w:rsidRPr="00000000">
              <w:rPr>
                <w:rtl w:val="0"/>
              </w:rPr>
              <w:t xml:space="preserve">Pencil</w:t>
            </w:r>
          </w:p>
          <w:p w:rsidR="00000000" w:rsidDel="00000000" w:rsidP="00000000" w:rsidRDefault="00000000" w:rsidRPr="00000000" w14:paraId="0000007D">
            <w:pPr>
              <w:spacing w:line="276" w:lineRule="auto"/>
              <w:rPr/>
            </w:pPr>
            <w:hyperlink r:id="rId19">
              <w:r w:rsidDel="00000000" w:rsidR="00000000" w:rsidRPr="00000000">
                <w:rPr>
                  <w:color w:val="1155cc"/>
                  <w:u w:val="single"/>
                  <w:rtl w:val="0"/>
                </w:rPr>
                <w:t xml:space="preserve">Spiderman Video</w:t>
              </w:r>
            </w:hyperlink>
            <w:r w:rsidDel="00000000" w:rsidR="00000000" w:rsidRPr="00000000">
              <w:rPr>
                <w:rtl w:val="0"/>
              </w:rPr>
            </w:r>
          </w:p>
          <w:p w:rsidR="00000000" w:rsidDel="00000000" w:rsidP="00000000" w:rsidRDefault="00000000" w:rsidRPr="00000000" w14:paraId="0000007E">
            <w:pPr>
              <w:rPr/>
            </w:pPr>
            <w:r w:rsidDel="00000000" w:rsidR="00000000" w:rsidRPr="00000000">
              <w:rPr>
                <w:rtl w:val="0"/>
              </w:rPr>
            </w:r>
          </w:p>
        </w:tc>
      </w:tr>
      <w:tr>
        <w:trPr>
          <w:cantSplit w:val="0"/>
          <w:trHeight w:val="240" w:hRule="atLeast"/>
          <w:tblHeader w:val="0"/>
        </w:trPr>
        <w:tc>
          <w:tcPr>
            <w:gridSpan w:val="2"/>
            <w:vAlign w:val="top"/>
          </w:tcPr>
          <w:p w:rsidR="00000000" w:rsidDel="00000000" w:rsidP="00000000" w:rsidRDefault="00000000" w:rsidRPr="00000000" w14:paraId="0000007F">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30 mins</w:t>
            </w:r>
          </w:p>
        </w:tc>
        <w:tc>
          <w:tcPr>
            <w:vAlign w:val="top"/>
          </w:tcPr>
          <w:p w:rsidR="00000000" w:rsidDel="00000000" w:rsidP="00000000" w:rsidRDefault="00000000" w:rsidRPr="00000000" w14:paraId="00000081">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Explain the assessment as a graphic organizer with spaces to use evidence from the graphs and articles to answer the question, “What factors affect air quality and how has air quality changed in our area since 2000?” or “Should the ProLogis company build a truck warehouse across the street from a school?” We will use this info to write an argumentative letter to a company, politician, or someone the students choose. Prompt students with an extension question.</w:t>
            </w:r>
          </w:p>
        </w:tc>
        <w:tc>
          <w:tcPr>
            <w:vAlign w:val="top"/>
          </w:tcPr>
          <w:p w:rsidR="00000000" w:rsidDel="00000000" w:rsidP="00000000" w:rsidRDefault="00000000" w:rsidRPr="00000000" w14:paraId="00000082">
            <w:pPr>
              <w:shd w:fill="ffffff" w:val="clear"/>
              <w:spacing w:line="276" w:lineRule="auto"/>
              <w:rPr/>
            </w:pPr>
            <w:r w:rsidDel="00000000" w:rsidR="00000000" w:rsidRPr="00000000">
              <w:rPr>
                <w:rtl w:val="0"/>
              </w:rPr>
              <w:t xml:space="preserve">Students will use their notes to answer</w:t>
            </w:r>
            <w:r w:rsidDel="00000000" w:rsidR="00000000" w:rsidRPr="00000000">
              <w:rPr>
                <w:rFonts w:ascii="Calibri" w:cs="Calibri" w:eastAsia="Calibri" w:hAnsi="Calibri"/>
                <w:sz w:val="24"/>
                <w:szCs w:val="24"/>
                <w:rtl w:val="0"/>
              </w:rPr>
              <w:t xml:space="preserve">, “What factors affect air quality and how has air quality changed in our area since 2000?” in a</w:t>
            </w:r>
            <w:r w:rsidDel="00000000" w:rsidR="00000000" w:rsidRPr="00000000">
              <w:rPr>
                <w:rtl w:val="0"/>
              </w:rPr>
              <w:t xml:space="preserve"> graphic organizer and then write an argumentative letter. For an extension student can answer,</w:t>
            </w:r>
          </w:p>
          <w:p w:rsidR="00000000" w:rsidDel="00000000" w:rsidP="00000000" w:rsidRDefault="00000000" w:rsidRPr="00000000" w14:paraId="00000083">
            <w:pPr>
              <w:shd w:fill="ffffff" w:val="clear"/>
              <w:spacing w:line="276" w:lineRule="auto"/>
              <w:rPr/>
            </w:pPr>
            <w:r w:rsidDel="00000000" w:rsidR="00000000" w:rsidRPr="00000000">
              <w:rPr>
                <w:rtl w:val="0"/>
              </w:rPr>
              <w:t xml:space="preserve">“What other information would you want to find to help you answer another question?”</w:t>
            </w:r>
          </w:p>
          <w:p w:rsidR="00000000" w:rsidDel="00000000" w:rsidP="00000000" w:rsidRDefault="00000000" w:rsidRPr="00000000" w14:paraId="00000084">
            <w:pPr>
              <w:shd w:fill="ffffff" w:val="clear"/>
              <w:spacing w:line="276" w:lineRule="auto"/>
              <w:rPr>
                <w:rFonts w:ascii="Calibri" w:cs="Calibri" w:eastAsia="Calibri" w:hAnsi="Calibri"/>
                <w:sz w:val="24"/>
                <w:szCs w:val="24"/>
              </w:rPr>
            </w:pPr>
            <w:r w:rsidDel="00000000" w:rsidR="00000000" w:rsidRPr="00000000">
              <w:rPr>
                <w:rtl w:val="0"/>
              </w:rPr>
              <w:t xml:space="preserve">Give 2 or 3 examples.</w:t>
            </w:r>
            <w:r w:rsidDel="00000000" w:rsidR="00000000" w:rsidRPr="00000000">
              <w:rPr>
                <w:rtl w:val="0"/>
              </w:rPr>
            </w:r>
          </w:p>
        </w:tc>
        <w:tc>
          <w:tcPr>
            <w:vAlign w:val="top"/>
          </w:tcPr>
          <w:p w:rsidR="00000000" w:rsidDel="00000000" w:rsidP="00000000" w:rsidRDefault="00000000" w:rsidRPr="00000000" w14:paraId="00000085">
            <w:pPr>
              <w:rPr/>
            </w:pPr>
            <w:hyperlink r:id="rId20">
              <w:r w:rsidDel="00000000" w:rsidR="00000000" w:rsidRPr="00000000">
                <w:rPr>
                  <w:color w:val="1155cc"/>
                  <w:u w:val="single"/>
                  <w:rtl w:val="0"/>
                </w:rPr>
                <w:t xml:space="preserve">Air Quality CER graphic organizer</w:t>
              </w:r>
            </w:hyperlink>
            <w:r w:rsidDel="00000000" w:rsidR="00000000" w:rsidRPr="00000000">
              <w:rPr>
                <w:rtl w:val="0"/>
              </w:rPr>
            </w:r>
          </w:p>
          <w:p w:rsidR="00000000" w:rsidDel="00000000" w:rsidP="00000000" w:rsidRDefault="00000000" w:rsidRPr="00000000" w14:paraId="00000086">
            <w:pPr>
              <w:rPr/>
            </w:pPr>
            <w:r w:rsidDel="00000000" w:rsidR="00000000" w:rsidRPr="00000000">
              <w:rPr>
                <w:rtl w:val="0"/>
              </w:rPr>
              <w:t xml:space="preserve">Lined paper</w:t>
            </w:r>
          </w:p>
          <w:p w:rsidR="00000000" w:rsidDel="00000000" w:rsidP="00000000" w:rsidRDefault="00000000" w:rsidRPr="00000000" w14:paraId="00000087">
            <w:pPr>
              <w:rPr/>
            </w:pPr>
            <w:r w:rsidDel="00000000" w:rsidR="00000000" w:rsidRPr="00000000">
              <w:rPr>
                <w:rtl w:val="0"/>
              </w:rPr>
              <w:t xml:space="preserve">Envelopes</w:t>
            </w:r>
          </w:p>
        </w:tc>
      </w:tr>
    </w:tbl>
    <w:p w:rsidR="00000000" w:rsidDel="00000000" w:rsidP="00000000" w:rsidRDefault="00000000" w:rsidRPr="00000000" w14:paraId="00000088">
      <w:pPr>
        <w:spacing w:line="240" w:lineRule="auto"/>
        <w:rPr>
          <w:rFonts w:ascii="Calibri" w:cs="Calibri" w:eastAsia="Calibri" w:hAnsi="Calibri"/>
          <w:sz w:val="24"/>
          <w:szCs w:val="24"/>
        </w:rPr>
      </w:pPr>
      <w:r w:rsidDel="00000000" w:rsidR="00000000" w:rsidRPr="00000000">
        <w:br w:type="page"/>
      </w:r>
      <w:r w:rsidDel="00000000" w:rsidR="00000000" w:rsidRPr="00000000">
        <w:rPr>
          <w:rFonts w:ascii="Calibri" w:cs="Calibri" w:eastAsia="Calibri" w:hAnsi="Calibri"/>
          <w:b w:val="1"/>
          <w:sz w:val="24"/>
          <w:szCs w:val="24"/>
          <w:rtl w:val="0"/>
        </w:rPr>
        <w:t xml:space="preserve">Adaptations/Modifications </w:t>
      </w:r>
      <w:r w:rsidDel="00000000" w:rsidR="00000000" w:rsidRPr="00000000">
        <w:rPr>
          <w:rFonts w:ascii="Calibri" w:cs="Calibri" w:eastAsia="Calibri" w:hAnsi="Calibri"/>
          <w:sz w:val="24"/>
          <w:szCs w:val="24"/>
          <w:rtl w:val="0"/>
        </w:rPr>
        <w:t xml:space="preserve">(What adjustments will you make for students with special needs? This includes ELLs, students with IEPs, and any other special considerations you should use when planning and carrying out instruction. </w:t>
      </w:r>
      <w:r w:rsidDel="00000000" w:rsidR="00000000" w:rsidRPr="00000000">
        <w:rPr>
          <w:rFonts w:ascii="Calibri" w:cs="Calibri" w:eastAsia="Calibri" w:hAnsi="Calibri"/>
          <w:i w:val="1"/>
          <w:sz w:val="24"/>
          <w:szCs w:val="24"/>
          <w:rtl w:val="0"/>
        </w:rPr>
        <w:t xml:space="preserve">Use italics in lesson sequence description to indicate where these supports will be implemented.</w:t>
      </w:r>
      <w:r w:rsidDel="00000000" w:rsidR="00000000" w:rsidRPr="00000000">
        <w:rPr>
          <w:rFonts w:ascii="Calibri" w:cs="Calibri" w:eastAsia="Calibri" w:hAnsi="Calibri"/>
          <w:sz w:val="24"/>
          <w:szCs w:val="24"/>
          <w:rtl w:val="0"/>
        </w:rPr>
        <w:t xml:space="preserve">):</w:t>
      </w:r>
    </w:p>
    <w:p w:rsidR="00000000" w:rsidDel="00000000" w:rsidP="00000000" w:rsidRDefault="00000000" w:rsidRPr="00000000" w14:paraId="00000089">
      <w:pPr>
        <w:spacing w:line="240" w:lineRule="auto"/>
        <w:rPr>
          <w:rFonts w:ascii="Calibri" w:cs="Calibri" w:eastAsia="Calibri" w:hAnsi="Calibri"/>
          <w:sz w:val="24"/>
          <w:szCs w:val="24"/>
        </w:rPr>
      </w:pPr>
      <w:r w:rsidDel="00000000" w:rsidR="00000000" w:rsidRPr="00000000">
        <w:rPr>
          <w:rtl w:val="0"/>
        </w:rPr>
      </w:r>
    </w:p>
    <w:tbl>
      <w:tblPr>
        <w:tblStyle w:val="Table6"/>
        <w:tblW w:w="10665.0" w:type="dxa"/>
        <w:jc w:val="left"/>
        <w:tblInd w:w="-108.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000"/>
      </w:tblPr>
      <w:tblGrid>
        <w:gridCol w:w="1365"/>
        <w:gridCol w:w="9300"/>
        <w:tblGridChange w:id="0">
          <w:tblGrid>
            <w:gridCol w:w="1365"/>
            <w:gridCol w:w="9300"/>
          </w:tblGrid>
        </w:tblGridChange>
      </w:tblGrid>
      <w:tr>
        <w:trPr>
          <w:cantSplit w:val="0"/>
          <w:tblHeader w:val="0"/>
        </w:trPr>
        <w:tc>
          <w:tcPr>
            <w:vAlign w:val="top"/>
          </w:tcPr>
          <w:p w:rsidR="00000000" w:rsidDel="00000000" w:rsidP="00000000" w:rsidRDefault="00000000" w:rsidRPr="00000000" w14:paraId="0000008A">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Emergent Bilingual </w:t>
            </w:r>
            <w:r w:rsidDel="00000000" w:rsidR="00000000" w:rsidRPr="00000000">
              <w:rPr>
                <w:rtl w:val="0"/>
              </w:rPr>
            </w:r>
          </w:p>
          <w:p w:rsidR="00000000" w:rsidDel="00000000" w:rsidP="00000000" w:rsidRDefault="00000000" w:rsidRPr="00000000" w14:paraId="0000008B">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8C">
            <w:pPr>
              <w:spacing w:line="240" w:lineRule="auto"/>
              <w:rPr>
                <w:rFonts w:ascii="Calibri" w:cs="Calibri" w:eastAsia="Calibri" w:hAnsi="Calibri"/>
                <w:sz w:val="24"/>
                <w:szCs w:val="24"/>
              </w:rPr>
            </w:pPr>
            <w:r w:rsidDel="00000000" w:rsidR="00000000" w:rsidRPr="00000000">
              <w:rPr>
                <w:rFonts w:ascii="Calibri" w:cs="Calibri" w:eastAsia="Calibri" w:hAnsi="Calibri"/>
                <w:sz w:val="24"/>
                <w:szCs w:val="24"/>
                <w:rtl w:val="0"/>
              </w:rPr>
              <w:t xml:space="preserve">All materials will be printed in home language and students will be paired up with a student who speaks their home language (if possible). Images and videos with subtitles will be used to help understanding. </w:t>
            </w:r>
            <w:r w:rsidDel="00000000" w:rsidR="00000000" w:rsidRPr="00000000">
              <w:rPr>
                <w:rtl w:val="0"/>
              </w:rPr>
              <w:t xml:space="preserve">Sentence starters and word banks will be provided for the writing and speaking parts.</w:t>
            </w:r>
            <w:r w:rsidDel="00000000" w:rsidR="00000000" w:rsidRPr="00000000">
              <w:rPr>
                <w:rtl w:val="0"/>
              </w:rPr>
            </w:r>
          </w:p>
          <w:p w:rsidR="00000000" w:rsidDel="00000000" w:rsidP="00000000" w:rsidRDefault="00000000" w:rsidRPr="00000000" w14:paraId="0000008D">
            <w:pPr>
              <w:spacing w:line="240" w:lineRule="auto"/>
              <w:rPr>
                <w:rFonts w:ascii="Calibri" w:cs="Calibri" w:eastAsia="Calibri" w:hAnsi="Calibri"/>
                <w:sz w:val="24"/>
                <w:szCs w:val="24"/>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8E">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TAG</w:t>
            </w:r>
            <w:r w:rsidDel="00000000" w:rsidR="00000000" w:rsidRPr="00000000">
              <w:rPr>
                <w:rtl w:val="0"/>
              </w:rPr>
            </w:r>
          </w:p>
          <w:p w:rsidR="00000000" w:rsidDel="00000000" w:rsidP="00000000" w:rsidRDefault="00000000" w:rsidRPr="00000000" w14:paraId="0000008F">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90">
            <w:pPr>
              <w:rPr>
                <w:rFonts w:ascii="Calibri" w:cs="Calibri" w:eastAsia="Calibri" w:hAnsi="Calibri"/>
                <w:sz w:val="24"/>
                <w:szCs w:val="24"/>
              </w:rPr>
            </w:pPr>
            <w:r w:rsidDel="00000000" w:rsidR="00000000" w:rsidRPr="00000000">
              <w:rPr>
                <w:rtl w:val="0"/>
              </w:rPr>
              <w:t xml:space="preserve">Students may use chromebooks to code their own graphs and they may also design a lab procedure to test different variables. There will be extension questions to prompt students to think about what other information they would want to find in order to answer another question.</w:t>
            </w:r>
            <w:r w:rsidDel="00000000" w:rsidR="00000000" w:rsidRPr="00000000">
              <w:rPr>
                <w:rtl w:val="0"/>
              </w:rPr>
            </w:r>
          </w:p>
          <w:p w:rsidR="00000000" w:rsidDel="00000000" w:rsidP="00000000" w:rsidRDefault="00000000" w:rsidRPr="00000000" w14:paraId="00000091">
            <w:pPr>
              <w:spacing w:line="240" w:lineRule="auto"/>
              <w:rPr>
                <w:rFonts w:ascii="Calibri" w:cs="Calibri" w:eastAsia="Calibri" w:hAnsi="Calibri"/>
                <w:sz w:val="24"/>
                <w:szCs w:val="24"/>
              </w:rPr>
            </w:pPr>
            <w:r w:rsidDel="00000000" w:rsidR="00000000" w:rsidRPr="00000000">
              <w:rPr>
                <w:rtl w:val="0"/>
              </w:rPr>
            </w:r>
          </w:p>
        </w:tc>
      </w:tr>
      <w:tr>
        <w:trPr>
          <w:cantSplit w:val="0"/>
          <w:tblHeader w:val="0"/>
        </w:trPr>
        <w:tc>
          <w:tcPr>
            <w:vAlign w:val="top"/>
          </w:tcPr>
          <w:p w:rsidR="00000000" w:rsidDel="00000000" w:rsidP="00000000" w:rsidRDefault="00000000" w:rsidRPr="00000000" w14:paraId="00000092">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Special Needs</w:t>
            </w:r>
            <w:r w:rsidDel="00000000" w:rsidR="00000000" w:rsidRPr="00000000">
              <w:rPr>
                <w:rtl w:val="0"/>
              </w:rPr>
            </w:r>
          </w:p>
          <w:p w:rsidR="00000000" w:rsidDel="00000000" w:rsidP="00000000" w:rsidRDefault="00000000" w:rsidRPr="00000000" w14:paraId="00000093">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94">
            <w:pPr>
              <w:rPr>
                <w:rFonts w:ascii="Calibri" w:cs="Calibri" w:eastAsia="Calibri" w:hAnsi="Calibri"/>
                <w:sz w:val="24"/>
                <w:szCs w:val="24"/>
              </w:rPr>
            </w:pPr>
            <w:r w:rsidDel="00000000" w:rsidR="00000000" w:rsidRPr="00000000">
              <w:rPr>
                <w:rtl w:val="0"/>
              </w:rPr>
              <w:t xml:space="preserve">A graphic organizer will be provided and students may work with me in a small group to get started. Sentence starters and word banks will be provided for the writing and speaking parts.</w:t>
            </w:r>
            <w:r w:rsidDel="00000000" w:rsidR="00000000" w:rsidRPr="00000000">
              <w:rPr>
                <w:rtl w:val="0"/>
              </w:rPr>
            </w:r>
          </w:p>
        </w:tc>
      </w:tr>
      <w:tr>
        <w:trPr>
          <w:cantSplit w:val="0"/>
          <w:tblHeader w:val="0"/>
        </w:trPr>
        <w:tc>
          <w:tcPr>
            <w:vAlign w:val="top"/>
          </w:tcPr>
          <w:p w:rsidR="00000000" w:rsidDel="00000000" w:rsidP="00000000" w:rsidRDefault="00000000" w:rsidRPr="00000000" w14:paraId="00000095">
            <w:pPr>
              <w:spacing w:line="240" w:lineRule="auto"/>
              <w:rPr>
                <w:rFonts w:ascii="Calibri" w:cs="Calibri" w:eastAsia="Calibri" w:hAnsi="Calibri"/>
                <w:sz w:val="24"/>
                <w:szCs w:val="24"/>
              </w:rPr>
            </w:pPr>
            <w:r w:rsidDel="00000000" w:rsidR="00000000" w:rsidRPr="00000000">
              <w:rPr>
                <w:rFonts w:ascii="Calibri" w:cs="Calibri" w:eastAsia="Calibri" w:hAnsi="Calibri"/>
                <w:b w:val="1"/>
                <w:sz w:val="24"/>
                <w:szCs w:val="24"/>
                <w:rtl w:val="0"/>
              </w:rPr>
              <w:t xml:space="preserve">Other</w:t>
            </w:r>
            <w:r w:rsidDel="00000000" w:rsidR="00000000" w:rsidRPr="00000000">
              <w:rPr>
                <w:rtl w:val="0"/>
              </w:rPr>
            </w:r>
          </w:p>
          <w:p w:rsidR="00000000" w:rsidDel="00000000" w:rsidP="00000000" w:rsidRDefault="00000000" w:rsidRPr="00000000" w14:paraId="00000096">
            <w:pPr>
              <w:spacing w:line="240" w:lineRule="auto"/>
              <w:rPr>
                <w:rFonts w:ascii="Calibri" w:cs="Calibri" w:eastAsia="Calibri" w:hAnsi="Calibri"/>
                <w:sz w:val="24"/>
                <w:szCs w:val="24"/>
              </w:rPr>
            </w:pPr>
            <w:r w:rsidDel="00000000" w:rsidR="00000000" w:rsidRPr="00000000">
              <w:rPr>
                <w:rtl w:val="0"/>
              </w:rPr>
            </w:r>
          </w:p>
        </w:tc>
        <w:tc>
          <w:tcPr>
            <w:vAlign w:val="top"/>
          </w:tcPr>
          <w:p w:rsidR="00000000" w:rsidDel="00000000" w:rsidP="00000000" w:rsidRDefault="00000000" w:rsidRPr="00000000" w14:paraId="00000097">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8">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9">
            <w:pPr>
              <w:spacing w:line="240" w:lineRule="auto"/>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9A">
            <w:pPr>
              <w:spacing w:line="240" w:lineRule="auto"/>
              <w:rPr>
                <w:rFonts w:ascii="Calibri" w:cs="Calibri" w:eastAsia="Calibri" w:hAnsi="Calibri"/>
                <w:sz w:val="24"/>
                <w:szCs w:val="24"/>
              </w:rPr>
            </w:pPr>
            <w:r w:rsidDel="00000000" w:rsidR="00000000" w:rsidRPr="00000000">
              <w:rPr>
                <w:rtl w:val="0"/>
              </w:rPr>
            </w:r>
          </w:p>
        </w:tc>
      </w:tr>
    </w:tbl>
    <w:p w:rsidR="00000000" w:rsidDel="00000000" w:rsidP="00000000" w:rsidRDefault="00000000" w:rsidRPr="00000000" w14:paraId="0000009B">
      <w:pPr>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0.0" w:type="dxa"/>
        <w:left w:w="108.0" w:type="dxa"/>
        <w:bottom w:w="0.0" w:type="dxa"/>
        <w:right w:w="108.0" w:type="dxa"/>
      </w:tblCellMar>
    </w:tblPr>
  </w:style>
  <w:style w:type="table" w:styleId="Table2">
    <w:basedOn w:val="TableNormal"/>
    <w:tblPr>
      <w:tblStyleRowBandSize w:val="1"/>
      <w:tblStyleColBandSize w:val="1"/>
      <w:tblCellMar>
        <w:top w:w="0.0" w:type="dxa"/>
        <w:left w:w="108.0" w:type="dxa"/>
        <w:bottom w:w="0.0" w:type="dxa"/>
        <w:right w:w="108.0" w:type="dxa"/>
      </w:tblCellMar>
    </w:tblPr>
  </w:style>
  <w:style w:type="table" w:styleId="Table3">
    <w:basedOn w:val="TableNormal"/>
    <w:tblPr>
      <w:tblStyleRowBandSize w:val="1"/>
      <w:tblStyleColBandSize w:val="1"/>
      <w:tblCellMar>
        <w:top w:w="0.0" w:type="dxa"/>
        <w:left w:w="108.0" w:type="dxa"/>
        <w:bottom w:w="0.0" w:type="dxa"/>
        <w:right w:w="108.0" w:type="dxa"/>
      </w:tblCellMar>
    </w:tblPr>
  </w:style>
  <w:style w:type="table" w:styleId="Table4">
    <w:basedOn w:val="TableNormal"/>
    <w:tblPr>
      <w:tblStyleRowBandSize w:val="1"/>
      <w:tblStyleColBandSize w:val="1"/>
      <w:tblCellMar>
        <w:top w:w="0.0" w:type="dxa"/>
        <w:left w:w="108.0" w:type="dxa"/>
        <w:bottom w:w="0.0" w:type="dxa"/>
        <w:right w:w="108.0" w:type="dxa"/>
      </w:tblCellMar>
    </w:tblPr>
  </w:style>
  <w:style w:type="table" w:styleId="Table5">
    <w:basedOn w:val="TableNormal"/>
    <w:tblPr>
      <w:tblStyleRowBandSize w:val="1"/>
      <w:tblStyleColBandSize w:val="1"/>
      <w:tblCellMar>
        <w:top w:w="0.0" w:type="dxa"/>
        <w:left w:w="108.0" w:type="dxa"/>
        <w:bottom w:w="0.0" w:type="dxa"/>
        <w:right w:w="108.0" w:type="dxa"/>
      </w:tblCellMar>
    </w:tblPr>
  </w:style>
  <w:style w:type="table" w:styleId="Table6">
    <w:basedOn w:val="TableNormal"/>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20" Type="http://schemas.openxmlformats.org/officeDocument/2006/relationships/hyperlink" Target="https://docs.google.com/document/d/1ZmF1u-25lXA9tjEJs8Okd_PmPtRhEQyW/edit?usp=drive_link&amp;ouid=102489052810943387113&amp;rtpof=true&amp;sd=true" TargetMode="External"/><Relationship Id="rId11" Type="http://schemas.openxmlformats.org/officeDocument/2006/relationships/hyperlink" Target="https://www.epa.gov/outdoor-air-quality-data/air-data-multiyear-tile-plot" TargetMode="External"/><Relationship Id="rId10" Type="http://schemas.openxmlformats.org/officeDocument/2006/relationships/hyperlink" Target="https://www.epa.gov/outdoor-air-quality-data/air-data-multiyear-tile-plot" TargetMode="External"/><Relationship Id="rId13" Type="http://schemas.openxmlformats.org/officeDocument/2006/relationships/hyperlink" Target="https://www.oregonlive.com/news/2020/09/portlands-air-quality-is-off-the-charts-on-sunday-and-much-of-oregon-is-just-as-bad-due-to-wildfires.html" TargetMode="External"/><Relationship Id="rId12" Type="http://schemas.openxmlformats.org/officeDocument/2006/relationships/hyperlink" Target="https://www.youtube.com/watch?v=zj4rd77EAt4"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temtopus.com/products/temtop-professional-pm2-5-air-quality-monitor-p10?currency=USD&amp;variant=28605942431792&amp;utm_medium=cpc&amp;utm_source=google&amp;utm_campaign=Google%20Shopping&amp;gclid=CjwKCAjwtuOlBhBREiwA7agf1nobbPHXnpugahdljP8KV0_qZA1RuBOelw7UTqdGCKknjkgACDsb9hoCevEQAvD_BwE" TargetMode="External"/><Relationship Id="rId15" Type="http://schemas.openxmlformats.org/officeDocument/2006/relationships/hyperlink" Target="https://www.youtube.com/watch?v=zj4rd77EAt4" TargetMode="External"/><Relationship Id="rId14" Type="http://schemas.openxmlformats.org/officeDocument/2006/relationships/hyperlink" Target="https://www.theguardian.com/technology/2021/apr/15/amazon-warehouse-boom-inland-empire-pollution" TargetMode="External"/><Relationship Id="rId17" Type="http://schemas.openxmlformats.org/officeDocument/2006/relationships/hyperlink" Target="https://www.theguardian.com/technology/2021/apr/15/amazon-warehouse-boom-inland-empire-pollution" TargetMode="External"/><Relationship Id="rId16" Type="http://schemas.openxmlformats.org/officeDocument/2006/relationships/hyperlink" Target="https://www.oregonlive.com/news/2020/09/portlands-air-quality-is-off-the-charts-on-sunday-and-much-of-oregon-is-just-as-bad-due-to-wildfires.html" TargetMode="External"/><Relationship Id="rId5" Type="http://schemas.openxmlformats.org/officeDocument/2006/relationships/styles" Target="styles.xml"/><Relationship Id="rId19" Type="http://schemas.openxmlformats.org/officeDocument/2006/relationships/hyperlink" Target="https://www.youtube.com/watch?v=bGuHgRQSEuk&amp;t=2s" TargetMode="External"/><Relationship Id="rId6" Type="http://schemas.openxmlformats.org/officeDocument/2006/relationships/customXml" Target="../customXML/item1.xml"/><Relationship Id="rId18" Type="http://schemas.openxmlformats.org/officeDocument/2006/relationships/hyperlink" Target="https://docs.google.com/document/d/1lEhYONoM7ZNUolQUwxp6H42iyhdXANh7fdyaNPOwdFk/edit?usp=sharing" TargetMode="External"/><Relationship Id="rId7" Type="http://schemas.openxmlformats.org/officeDocument/2006/relationships/hyperlink" Target="https://www.youtube.com/watch?v=VGJW9vEwl90" TargetMode="External"/><Relationship Id="rId8" Type="http://schemas.openxmlformats.org/officeDocument/2006/relationships/hyperlink" Target="https://www.youtube.com/watch?v=VGJW9vEwl9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iFimORdiOxS7qv1cHFx0iwxNqIQ==">CgMxLjA4AHIhMWtDemlJNkpVMFBUdGtTSjBkcXA4ZHJJWUh4MEZIYVF5</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