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Comparing Surface Gravity to Mass over Surface Area of Planets</w:t>
      </w:r>
    </w:p>
    <w:p w:rsidR="00000000" w:rsidDel="00000000" w:rsidP="00000000" w:rsidRDefault="00000000" w:rsidRPr="00000000" w14:paraId="00000002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Name: ____________________________</w:t>
        <w:tab/>
        <w:t xml:space="preserve">Per. __</w:t>
      </w:r>
    </w:p>
    <w:p w:rsidR="00000000" w:rsidDel="00000000" w:rsidP="00000000" w:rsidRDefault="00000000" w:rsidRPr="00000000" w14:paraId="00000004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6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Surface gravity on a planet is influenced by the planet's mass and its surface area (more specifically, the radius of the planet).</w:t>
      </w:r>
    </w:p>
    <w:p w:rsidR="00000000" w:rsidDel="00000000" w:rsidP="00000000" w:rsidRDefault="00000000" w:rsidRPr="00000000" w14:paraId="00000007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The formula for surface gravity is:</w:t>
      </w:r>
    </w:p>
    <w:p w:rsidR="00000000" w:rsidDel="00000000" w:rsidP="00000000" w:rsidRDefault="00000000" w:rsidRPr="00000000" w14:paraId="00000008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herry Cream Soda" w:cs="Cherry Cream Soda" w:eastAsia="Cherry Cream Soda" w:hAnsi="Cherry Cream Soda"/>
          <w:sz w:val="24"/>
          <w:szCs w:val="24"/>
          <w:u w:val="single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ab/>
        <w:t xml:space="preserve">g = </w:t>
      </w: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u w:val="single"/>
          <w:rtl w:val="0"/>
        </w:rPr>
        <w:t xml:space="preserve">G x M</w:t>
      </w:r>
    </w:p>
    <w:p w:rsidR="00000000" w:rsidDel="00000000" w:rsidP="00000000" w:rsidRDefault="00000000" w:rsidRPr="00000000" w14:paraId="0000000A">
      <w:pPr>
        <w:rPr>
          <w:rFonts w:ascii="Cherry Cream Soda" w:cs="Cherry Cream Soda" w:eastAsia="Cherry Cream Soda" w:hAnsi="Cherry Cream Soda"/>
          <w:sz w:val="24"/>
          <w:szCs w:val="24"/>
          <w:vertAlign w:val="superscript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ab/>
        <w:tab/>
      </w: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R</w:t>
      </w: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0B">
      <w:pPr>
        <w:rPr>
          <w:rFonts w:ascii="Cherry Cream Soda" w:cs="Cherry Cream Soda" w:eastAsia="Cherry Cream Soda" w:hAnsi="Cherry Cream Soda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herry Cream Soda" w:cs="Cherry Cream Soda" w:eastAsia="Cherry Cream Soda" w:hAnsi="Cherry Cream Soda"/>
        </w:rPr>
      </w:pPr>
      <w:r w:rsidDel="00000000" w:rsidR="00000000" w:rsidRPr="00000000">
        <w:rPr>
          <w:rFonts w:ascii="Cherry Cream Soda" w:cs="Cherry Cream Soda" w:eastAsia="Cherry Cream Soda" w:hAnsi="Cherry Cream Soda"/>
          <w:rtl w:val="0"/>
        </w:rPr>
        <w:t xml:space="preserve">Where:</w:t>
      </w:r>
    </w:p>
    <w:p w:rsidR="00000000" w:rsidDel="00000000" w:rsidP="00000000" w:rsidRDefault="00000000" w:rsidRPr="00000000" w14:paraId="0000000D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 xml:space="preserve">g is the surface gravity</w:t>
      </w:r>
    </w:p>
    <w:p w:rsidR="00000000" w:rsidDel="00000000" w:rsidP="00000000" w:rsidRDefault="00000000" w:rsidRPr="00000000" w14:paraId="0000000E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ab/>
        <w:t xml:space="preserve">G is the gravitational constant ( 6.674 x 10 </w:t>
      </w:r>
      <w:r w:rsidDel="00000000" w:rsidR="00000000" w:rsidRPr="00000000">
        <w:rPr>
          <w:rFonts w:ascii="Cutive" w:cs="Cutive" w:eastAsia="Cutive" w:hAnsi="Cutive"/>
          <w:sz w:val="20"/>
          <w:szCs w:val="20"/>
          <w:vertAlign w:val="superscript"/>
          <w:rtl w:val="0"/>
        </w:rPr>
        <w:t xml:space="preserve">-11</w:t>
      </w: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 xml:space="preserve"> Nm</w:t>
      </w:r>
      <w:r w:rsidDel="00000000" w:rsidR="00000000" w:rsidRPr="00000000">
        <w:rPr>
          <w:rFonts w:ascii="Cutive" w:cs="Cutive" w:eastAsia="Cutive" w:hAnsi="Cutive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 xml:space="preserve">/kg</w:t>
      </w:r>
      <w:r w:rsidDel="00000000" w:rsidR="00000000" w:rsidRPr="00000000">
        <w:rPr>
          <w:rFonts w:ascii="Cutive" w:cs="Cutive" w:eastAsia="Cutive" w:hAnsi="Cutive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0F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ab/>
        <w:t xml:space="preserve">M is the mass of the planet</w:t>
      </w:r>
    </w:p>
    <w:p w:rsidR="00000000" w:rsidDel="00000000" w:rsidP="00000000" w:rsidRDefault="00000000" w:rsidRPr="00000000" w14:paraId="00000010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Fonts w:ascii="Cutive" w:cs="Cutive" w:eastAsia="Cutive" w:hAnsi="Cutive"/>
          <w:sz w:val="20"/>
          <w:szCs w:val="20"/>
          <w:rtl w:val="0"/>
        </w:rPr>
        <w:tab/>
        <w:t xml:space="preserve">R is the radius of the planet</w:t>
      </w:r>
    </w:p>
    <w:p w:rsidR="00000000" w:rsidDel="00000000" w:rsidP="00000000" w:rsidRDefault="00000000" w:rsidRPr="00000000" w14:paraId="00000011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In this worksheet, you will compare the surface gravity to the mass over the surface area of the planets in our solar system.</w:t>
      </w:r>
    </w:p>
    <w:p w:rsidR="00000000" w:rsidDel="00000000" w:rsidP="00000000" w:rsidRDefault="00000000" w:rsidRPr="00000000" w14:paraId="00000013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Calculating Surface Gravity</w:t>
      </w:r>
    </w:p>
    <w:p w:rsidR="00000000" w:rsidDel="00000000" w:rsidP="00000000" w:rsidRDefault="00000000" w:rsidRPr="00000000" w14:paraId="00000015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Task: Calculate the surface gravity for each planet using the formula provided above.</w:t>
      </w:r>
    </w:p>
    <w:p w:rsidR="00000000" w:rsidDel="00000000" w:rsidP="00000000" w:rsidRDefault="00000000" w:rsidRPr="00000000" w14:paraId="00000016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Cutive" w:cs="Cutive" w:eastAsia="Cutive" w:hAnsi="Cutive"/>
          <w:sz w:val="24"/>
          <w:szCs w:val="24"/>
          <w:u w:val="none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Use the given mass and radius for each planet to calculate its surface gravity.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Cutive" w:cs="Cutive" w:eastAsia="Cutive" w:hAnsi="Cutive"/>
          <w:sz w:val="24"/>
          <w:szCs w:val="24"/>
          <w:u w:val="none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Record your calculations and results in the table.</w:t>
      </w:r>
    </w:p>
    <w:p w:rsidR="00000000" w:rsidDel="00000000" w:rsidP="00000000" w:rsidRDefault="00000000" w:rsidRPr="00000000" w14:paraId="00000019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Part 1: Data Collection and calculations</w:t>
      </w:r>
    </w:p>
    <w:p w:rsidR="00000000" w:rsidDel="00000000" w:rsidP="00000000" w:rsidRDefault="00000000" w:rsidRPr="00000000" w14:paraId="00000026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Use the table below to record the mass and radius of each planet. This data is available in your textbook or a reliable online source.</w:t>
      </w:r>
    </w:p>
    <w:p w:rsidR="00000000" w:rsidDel="00000000" w:rsidP="00000000" w:rsidRDefault="00000000" w:rsidRPr="00000000" w14:paraId="00000027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We will use the data we researched in the fall.</w:t>
      </w:r>
    </w:p>
    <w:p w:rsidR="00000000" w:rsidDel="00000000" w:rsidP="00000000" w:rsidRDefault="00000000" w:rsidRPr="00000000" w14:paraId="00000028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Borders>
          <w:top w:color="9e9e9e" w:space="0" w:sz="8" w:val="single"/>
          <w:left w:color="9e9e9e" w:space="0" w:sz="8" w:val="single"/>
          <w:bottom w:color="9e9e9e" w:space="0" w:sz="8" w:val="single"/>
          <w:right w:color="9e9e9e" w:space="0" w:sz="8" w:val="single"/>
          <w:insideH w:color="9e9e9e" w:space="0" w:sz="8" w:val="single"/>
          <w:insideV w:color="9e9e9e" w:space="0" w:sz="8" w:val="single"/>
        </w:tblBorders>
        <w:tblLayout w:type="fixed"/>
        <w:tblLook w:val="0600"/>
      </w:tblPr>
      <w:tblGrid>
        <w:gridCol w:w="2160"/>
        <w:gridCol w:w="1815"/>
        <w:gridCol w:w="1845"/>
        <w:gridCol w:w="1935"/>
        <w:gridCol w:w="2475"/>
        <w:tblGridChange w:id="0">
          <w:tblGrid>
            <w:gridCol w:w="2160"/>
            <w:gridCol w:w="1815"/>
            <w:gridCol w:w="1845"/>
            <w:gridCol w:w="1935"/>
            <w:gridCol w:w="2475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herry Cream Soda" w:cs="Cherry Cream Soda" w:eastAsia="Cherry Cream Soda" w:hAnsi="Cherry Cream Soda"/>
                <w:sz w:val="24"/>
                <w:szCs w:val="24"/>
              </w:rPr>
            </w:pP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Planet</w:t>
            </w:r>
          </w:p>
        </w:tc>
        <w:tc>
          <w:tcPr>
            <w:tcBorders>
              <w:bottom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herry Cream Soda" w:cs="Cherry Cream Soda" w:eastAsia="Cherry Cream Soda" w:hAnsi="Cherry Cream Soda"/>
                <w:sz w:val="24"/>
                <w:szCs w:val="24"/>
              </w:rPr>
            </w:pP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Mass (kg)</w:t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herry Cream Soda" w:cs="Cherry Cream Soda" w:eastAsia="Cherry Cream Soda" w:hAnsi="Cherry Cream Soda"/>
                <w:sz w:val="24"/>
                <w:szCs w:val="24"/>
              </w:rPr>
            </w:pP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Radius (km)</w:t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herry Cream Soda" w:cs="Cherry Cream Soda" w:eastAsia="Cherry Cream Soda" w:hAnsi="Cherry Cream Soda"/>
                <w:sz w:val="24"/>
                <w:szCs w:val="24"/>
              </w:rPr>
            </w:pP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Surface Area (km</w:t>
            </w: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herry Cream Soda" w:cs="Cherry Cream Soda" w:eastAsia="Cherry Cream Soda" w:hAnsi="Cherry Cream Soda"/>
                <w:sz w:val="24"/>
                <w:szCs w:val="24"/>
              </w:rPr>
            </w:pP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Surface gravity  (m/sec</w:t>
            </w: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Cherry Cream Soda" w:cs="Cherry Cream Soda" w:eastAsia="Cherry Cream Soda" w:hAnsi="Cherry Cream Soda"/>
                <w:sz w:val="24"/>
                <w:szCs w:val="24"/>
                <w:rtl w:val="0"/>
              </w:rPr>
              <w:t xml:space="preserve">)  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Mercury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3.3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23</w:t>
            </w:r>
          </w:p>
        </w:tc>
        <w:tc>
          <w:tcPr>
            <w:tcBorders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2439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Venus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4.9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24</w:t>
            </w:r>
          </w:p>
        </w:tc>
        <w:tc>
          <w:tcPr>
            <w:tcBorders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6052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Earth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5.9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24</w:t>
            </w:r>
          </w:p>
        </w:tc>
        <w:tc>
          <w:tcPr>
            <w:tcBorders>
              <w:left w:color="9e9e9e" w:space="0" w:sz="8" w:val="single"/>
              <w:bottom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3389.5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Mars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6.4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23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3389.5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Jupiter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1.9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27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69910</w:t>
            </w:r>
          </w:p>
        </w:tc>
        <w:tc>
          <w:tcPr>
            <w:tcBorders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Saturn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5.7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27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58232</w:t>
            </w:r>
          </w:p>
        </w:tc>
        <w:tc>
          <w:tcPr>
            <w:tcBorders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Uranus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8.7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25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25362</w:t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Neptune</w:t>
            </w:r>
          </w:p>
        </w:tc>
        <w:tc>
          <w:tcPr>
            <w:tcBorders>
              <w:top w:color="9e9e9e" w:space="0" w:sz="8" w:val="single"/>
              <w:left w:color="9e9e9e" w:space="0" w:sz="8" w:val="single"/>
              <w:bottom w:color="9e9e9e" w:space="0" w:sz="8" w:val="single"/>
              <w:righ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right"/>
              <w:rPr>
                <w:rFonts w:ascii="Cutive" w:cs="Cutive" w:eastAsia="Cutive" w:hAnsi="Cutive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1.02 x 10 </w:t>
            </w: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vertAlign w:val="superscript"/>
                <w:rtl w:val="0"/>
              </w:rPr>
              <w:t xml:space="preserve">26</w:t>
            </w:r>
          </w:p>
        </w:tc>
        <w:tc>
          <w:tcPr>
            <w:tcBorders>
              <w:left w:color="9e9e9e" w:space="0" w:sz="8" w:val="single"/>
            </w:tcBorders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Fonts w:ascii="Cutive" w:cs="Cutive" w:eastAsia="Cutive" w:hAnsi="Cutive"/>
                <w:sz w:val="24"/>
                <w:szCs w:val="24"/>
                <w:rtl w:val="0"/>
              </w:rPr>
              <w:t xml:space="preserve">24622</w:t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40.0" w:type="dxa"/>
              <w:left w:w="140.0" w:type="dxa"/>
              <w:bottom w:w="14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Cutive" w:cs="Cutive" w:eastAsia="Cutive" w:hAnsi="Cutiv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Data Analysis</w:t>
      </w:r>
    </w:p>
    <w:p w:rsidR="00000000" w:rsidDel="00000000" w:rsidP="00000000" w:rsidRDefault="00000000" w:rsidRPr="00000000" w14:paraId="00000058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Task: Compare the surface gravity of each planet to its mass over surface area ratio.</w:t>
      </w:r>
    </w:p>
    <w:p w:rsidR="00000000" w:rsidDel="00000000" w:rsidP="00000000" w:rsidRDefault="00000000" w:rsidRPr="00000000" w14:paraId="00000059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rPr>
          <w:rFonts w:ascii="Cutive" w:cs="Cutive" w:eastAsia="Cutive" w:hAnsi="Cutive"/>
          <w:sz w:val="24"/>
          <w:szCs w:val="24"/>
          <w:u w:val="none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Calculate the mass over surface area ratio (M/Surface Area for each planet.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  <w:rPr>
          <w:rFonts w:ascii="Cutive" w:cs="Cutive" w:eastAsia="Cutive" w:hAnsi="Cutive"/>
          <w:sz w:val="24"/>
          <w:szCs w:val="24"/>
          <w:u w:val="none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Compare this ratio to the surface gravity you calculated. 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  <w:rPr>
          <w:rFonts w:ascii="Cutive" w:cs="Cutive" w:eastAsia="Cutive" w:hAnsi="Cutive"/>
          <w:sz w:val="24"/>
          <w:szCs w:val="24"/>
          <w:u w:val="none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What relationship do you notice?</w:t>
      </w:r>
    </w:p>
    <w:p w:rsidR="00000000" w:rsidDel="00000000" w:rsidP="00000000" w:rsidRDefault="00000000" w:rsidRPr="00000000" w14:paraId="0000005D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40"/>
          <w:szCs w:val="40"/>
          <w:rtl w:val="0"/>
        </w:rPr>
        <w:t xml:space="preserve">EXIT TICKET</w:t>
        <w:tab/>
        <w:tab/>
      </w: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Name: ____________ Per: ___</w:t>
      </w:r>
    </w:p>
    <w:p w:rsidR="00000000" w:rsidDel="00000000" w:rsidP="00000000" w:rsidRDefault="00000000" w:rsidRPr="00000000" w14:paraId="00000066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68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Which planet has the highest surface gravity and why?</w:t>
      </w:r>
    </w:p>
    <w:p w:rsidR="00000000" w:rsidDel="00000000" w:rsidP="00000000" w:rsidRDefault="00000000" w:rsidRPr="00000000" w14:paraId="00000069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How does increasing the radius of a planet (assuming mass stays the same) affect the surface gravity?</w:t>
      </w:r>
    </w:p>
    <w:p w:rsidR="00000000" w:rsidDel="00000000" w:rsidP="00000000" w:rsidRDefault="00000000" w:rsidRPr="00000000" w14:paraId="0000006C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Discuss how the mass and radius of a planet affect its surface gravity.</w:t>
      </w:r>
    </w:p>
    <w:p w:rsidR="00000000" w:rsidDel="00000000" w:rsidP="00000000" w:rsidRDefault="00000000" w:rsidRPr="00000000" w14:paraId="0000006F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Cherry Cream Soda" w:cs="Cherry Cream Soda" w:eastAsia="Cherry Cream Soda" w:hAnsi="Cherry Cream Soda"/>
          <w:sz w:val="24"/>
          <w:szCs w:val="24"/>
        </w:rPr>
      </w:pPr>
      <w:r w:rsidDel="00000000" w:rsidR="00000000" w:rsidRPr="00000000">
        <w:rPr>
          <w:rFonts w:ascii="Cherry Cream Soda" w:cs="Cherry Cream Soda" w:eastAsia="Cherry Cream Soda" w:hAnsi="Cherry Cream Soda"/>
          <w:sz w:val="24"/>
          <w:szCs w:val="24"/>
          <w:rtl w:val="0"/>
        </w:rPr>
        <w:t xml:space="preserve">Reflection</w:t>
      </w:r>
    </w:p>
    <w:p w:rsidR="00000000" w:rsidDel="00000000" w:rsidP="00000000" w:rsidRDefault="00000000" w:rsidRPr="00000000" w14:paraId="00000072">
      <w:pPr>
        <w:rPr>
          <w:rFonts w:ascii="Cutive" w:cs="Cutive" w:eastAsia="Cutive" w:hAnsi="Cutive"/>
          <w:sz w:val="24"/>
          <w:szCs w:val="24"/>
        </w:rPr>
      </w:pPr>
      <w:r w:rsidDel="00000000" w:rsidR="00000000" w:rsidRPr="00000000">
        <w:rPr>
          <w:rFonts w:ascii="Cutive" w:cs="Cutive" w:eastAsia="Cutive" w:hAnsi="Cutive"/>
          <w:sz w:val="24"/>
          <w:szCs w:val="24"/>
          <w:rtl w:val="0"/>
        </w:rPr>
        <w:t xml:space="preserve">Reflect on this activity and what it taught you about the relationship between a planet's size, mass, and surface gravity.</w:t>
      </w:r>
    </w:p>
    <w:p w:rsidR="00000000" w:rsidDel="00000000" w:rsidP="00000000" w:rsidRDefault="00000000" w:rsidRPr="00000000" w14:paraId="00000073">
      <w:pPr>
        <w:rPr>
          <w:rFonts w:ascii="Cutive" w:cs="Cutive" w:eastAsia="Cutive" w:hAnsi="Cutiv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herry Cream Soda">
    <w:embedRegular w:fontKey="{00000000-0000-0000-0000-000000000000}" r:id="rId1" w:subsetted="0"/>
  </w:font>
  <w:font w:name="Cutive">
    <w:embedRegular w:fontKey="{00000000-0000-0000-0000-000000000000}" r:id="rId2" w:subsetted="0"/>
  </w:font>
  <w:font w:name="Merriweather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/>
      <w:tcPr/>
    </w:tblStylePr>
    <w:tblStylePr w:type="band1Vert">
      <w:pPr/>
      <w:rPr/>
      <w:tcPr/>
    </w:tblStylePr>
    <w:tblStylePr w:type="band2Horz">
      <w:pPr/>
      <w:rPr/>
      <w:tcPr/>
    </w:tblStylePr>
    <w:tblStylePr w:type="band2Vert">
      <w:pPr/>
      <w:rPr/>
      <w:tcPr/>
    </w:tblStylePr>
    <w:tblStylePr w:type="firstCol">
      <w:pPr/>
      <w:rPr/>
      <w:tcPr/>
    </w:tblStylePr>
    <w:tblStylePr w:type="firstRow">
      <w:pPr/>
      <w:rPr/>
      <w:tcPr/>
    </w:tblStylePr>
    <w:tblStylePr w:type="lastCol">
      <w:pPr/>
      <w:rPr/>
      <w:tcPr/>
    </w:tblStylePr>
    <w:tblStylePr w:type="lastRow">
      <w:pPr/>
      <w:rPr/>
      <w:tcPr/>
    </w:tblStylePr>
    <w:tblStylePr w:type="neCell">
      <w:pPr/>
      <w:rPr/>
      <w:tcPr/>
    </w:tblStylePr>
    <w:tblStylePr w:type="nwCell">
      <w:pPr/>
      <w:rPr/>
      <w:tcPr/>
    </w:tblStylePr>
    <w:tblStylePr w:type="seCell">
      <w:pPr/>
      <w:rPr/>
      <w:tcPr/>
    </w:tblStylePr>
    <w:tblStylePr w:type="swCell">
      <w:pPr/>
      <w:rPr/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herryCreamSoda-regular.ttf"/><Relationship Id="rId2" Type="http://schemas.openxmlformats.org/officeDocument/2006/relationships/font" Target="fonts/Cutive-regular.ttf"/><Relationship Id="rId3" Type="http://schemas.openxmlformats.org/officeDocument/2006/relationships/font" Target="fonts/Merriweather-regular.ttf"/><Relationship Id="rId4" Type="http://schemas.openxmlformats.org/officeDocument/2006/relationships/font" Target="fonts/Merriweather-bold.ttf"/><Relationship Id="rId5" Type="http://schemas.openxmlformats.org/officeDocument/2006/relationships/font" Target="fonts/Merriweather-italic.ttf"/><Relationship Id="rId6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